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3A248A" w:rsidRPr="007E26DF" w:rsidRDefault="003A248A"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3A248A" w:rsidRPr="007E26DF" w:rsidRDefault="003A248A" w:rsidP="007E26DF"/>
                  </w:txbxContent>
                </v:textbox>
              </v:shape>
            </w:pict>
          </mc:Fallback>
        </mc:AlternateContent>
      </w:r>
    </w:p>
    <w:p w14:paraId="6C6B716A" w14:textId="12F41AF1"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2D3011">
        <w:rPr>
          <w:rFonts w:ascii="Arial" w:hAnsi="Arial" w:cs="Arial"/>
          <w:b/>
          <w:u w:val="single"/>
        </w:rPr>
        <w:t>CLOSED</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A03151">
        <w:rPr>
          <w:rFonts w:ascii="Arial" w:hAnsi="Arial" w:cs="Arial"/>
          <w:b/>
        </w:rPr>
        <w:t>THURSDAY 19 SEPTEMBER</w:t>
      </w:r>
      <w:r w:rsidR="009F2A98">
        <w:rPr>
          <w:rFonts w:ascii="Arial" w:hAnsi="Arial" w:cs="Arial"/>
          <w:b/>
        </w:rPr>
        <w:t xml:space="preserve"> 2019</w:t>
      </w:r>
      <w:r w:rsidR="00845A21">
        <w:rPr>
          <w:rFonts w:ascii="Arial" w:hAnsi="Arial" w:cs="Arial"/>
          <w:b/>
        </w:rPr>
        <w:t xml:space="preserve"> </w:t>
      </w:r>
      <w:r w:rsidR="00295287">
        <w:rPr>
          <w:rFonts w:ascii="Arial" w:hAnsi="Arial" w:cs="Arial"/>
          <w:b/>
        </w:rPr>
        <w:t xml:space="preserve">at </w:t>
      </w:r>
      <w:r w:rsidR="00A03151">
        <w:rPr>
          <w:rFonts w:ascii="Arial" w:hAnsi="Arial" w:cs="Arial"/>
          <w:b/>
        </w:rPr>
        <w:t>NEWTOWN FOOTBALL CLUB, LATHAM PARK, NEWTOWN, POWYS</w:t>
      </w:r>
      <w:r w:rsidR="00A03151" w:rsidRPr="00A03151">
        <w:rPr>
          <w:rFonts w:ascii="Arial" w:hAnsi="Arial" w:cs="Arial"/>
          <w:b/>
        </w:rPr>
        <w:t>, SY16 1EN</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9551579" w14:textId="77777777" w:rsidR="00D73709" w:rsidRDefault="00D73709" w:rsidP="00CA478E">
            <w:pPr>
              <w:rPr>
                <w:rFonts w:ascii="Arial" w:hAnsi="Arial" w:cs="Arial"/>
              </w:rPr>
            </w:pPr>
            <w:r>
              <w:rPr>
                <w:rFonts w:ascii="Arial" w:hAnsi="Arial" w:cs="Arial"/>
              </w:rPr>
              <w:t>Jason Killens</w:t>
            </w:r>
          </w:p>
          <w:p w14:paraId="2DC3925F" w14:textId="5DE2AEBA" w:rsidR="00C553B2" w:rsidRDefault="00C57D0E" w:rsidP="00A168C9">
            <w:pPr>
              <w:rPr>
                <w:rFonts w:ascii="Arial" w:hAnsi="Arial" w:cs="Arial"/>
              </w:rPr>
            </w:pPr>
            <w:r>
              <w:rPr>
                <w:rFonts w:ascii="Arial" w:hAnsi="Arial" w:cs="Arial"/>
              </w:rPr>
              <w:t>Claire Bevan</w:t>
            </w:r>
          </w:p>
          <w:p w14:paraId="5C5602BD" w14:textId="3D890F9F" w:rsidR="00A44F73" w:rsidRDefault="00A44F73" w:rsidP="00A168C9">
            <w:pPr>
              <w:rPr>
                <w:rFonts w:ascii="Arial" w:hAnsi="Arial" w:cs="Arial"/>
              </w:rPr>
            </w:pPr>
            <w:r>
              <w:rPr>
                <w:rFonts w:ascii="Arial" w:hAnsi="Arial" w:cs="Arial"/>
              </w:rPr>
              <w:t>Richard Bowen</w:t>
            </w:r>
          </w:p>
          <w:p w14:paraId="3DBEC324" w14:textId="5A512427" w:rsidR="00F3197C" w:rsidRDefault="00A44F73" w:rsidP="00A168C9">
            <w:pPr>
              <w:rPr>
                <w:rFonts w:ascii="Arial" w:hAnsi="Arial" w:cs="Arial"/>
              </w:rPr>
            </w:pPr>
            <w:r>
              <w:rPr>
                <w:rFonts w:ascii="Arial" w:hAnsi="Arial" w:cs="Arial"/>
              </w:rPr>
              <w:t>Lee Brooks</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45FEB3BC" w14:textId="77777777" w:rsidR="00C85FCA" w:rsidRDefault="002D0948" w:rsidP="00C85FCA">
            <w:pPr>
              <w:rPr>
                <w:rFonts w:ascii="Arial" w:hAnsi="Arial" w:cs="Arial"/>
              </w:rPr>
            </w:pPr>
            <w:r>
              <w:rPr>
                <w:rFonts w:ascii="Arial" w:hAnsi="Arial" w:cs="Arial"/>
              </w:rPr>
              <w:t>Pam Hall</w:t>
            </w:r>
          </w:p>
          <w:p w14:paraId="57421514" w14:textId="77777777" w:rsidR="005314D9" w:rsidRDefault="00A30784" w:rsidP="00CA478E">
            <w:pPr>
              <w:rPr>
                <w:rFonts w:ascii="Arial" w:hAnsi="Arial" w:cs="Arial"/>
              </w:rPr>
            </w:pPr>
            <w:r>
              <w:rPr>
                <w:rFonts w:ascii="Arial" w:hAnsi="Arial" w:cs="Arial"/>
              </w:rPr>
              <w:t>Estelle Hitchon</w:t>
            </w:r>
          </w:p>
          <w:p w14:paraId="1D2F7BAE" w14:textId="77777777" w:rsidR="00CB076C" w:rsidRDefault="002430CF" w:rsidP="00A168C9">
            <w:pPr>
              <w:rPr>
                <w:rFonts w:ascii="Arial" w:hAnsi="Arial" w:cs="Arial"/>
              </w:rPr>
            </w:pPr>
            <w:r>
              <w:rPr>
                <w:rFonts w:ascii="Arial" w:hAnsi="Arial" w:cs="Arial"/>
              </w:rPr>
              <w:t>Paul Hollard</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7A2D0AC6" w14:textId="172BDFF7" w:rsidR="003B5E0C" w:rsidRDefault="00A44F73" w:rsidP="003B5E0C">
            <w:pPr>
              <w:rPr>
                <w:rFonts w:ascii="Arial" w:hAnsi="Arial" w:cs="Arial"/>
              </w:rPr>
            </w:pPr>
            <w:r>
              <w:rPr>
                <w:rFonts w:ascii="Arial" w:hAnsi="Arial" w:cs="Arial"/>
              </w:rPr>
              <w:t>Chantal Patel</w:t>
            </w:r>
          </w:p>
          <w:p w14:paraId="2D034A63" w14:textId="77777777" w:rsidR="00704CD0" w:rsidRDefault="00494B36" w:rsidP="009C706E">
            <w:pPr>
              <w:rPr>
                <w:rFonts w:ascii="Arial" w:hAnsi="Arial" w:cs="Arial"/>
              </w:rPr>
            </w:pPr>
            <w:r>
              <w:rPr>
                <w:rFonts w:ascii="Arial" w:hAnsi="Arial" w:cs="Arial"/>
              </w:rPr>
              <w:t>Chris Turley</w:t>
            </w:r>
          </w:p>
          <w:p w14:paraId="09BC30E9" w14:textId="371FBC76" w:rsidR="00E46D11" w:rsidRDefault="00E46D11" w:rsidP="00CA478E">
            <w:pPr>
              <w:rPr>
                <w:rFonts w:ascii="Arial" w:hAnsi="Arial" w:cs="Arial"/>
              </w:rPr>
            </w:pPr>
            <w:r>
              <w:rPr>
                <w:rFonts w:ascii="Arial" w:hAnsi="Arial" w:cs="Arial"/>
              </w:rPr>
              <w:t>Martin Turner</w:t>
            </w:r>
          </w:p>
          <w:p w14:paraId="13AD1205" w14:textId="77777777" w:rsidR="00BC4242" w:rsidRDefault="00BC4242" w:rsidP="001E1177">
            <w:pPr>
              <w:rPr>
                <w:rFonts w:ascii="Arial" w:hAnsi="Arial" w:cs="Arial"/>
              </w:rPr>
            </w:pPr>
          </w:p>
          <w:p w14:paraId="578DBCE1" w14:textId="77777777" w:rsidR="00A44F73" w:rsidRDefault="00A44F73" w:rsidP="001E1177">
            <w:pPr>
              <w:rPr>
                <w:rFonts w:ascii="Arial" w:hAnsi="Arial" w:cs="Arial"/>
              </w:rPr>
            </w:pPr>
          </w:p>
          <w:p w14:paraId="71990635" w14:textId="77777777" w:rsidR="005E15A4" w:rsidRPr="006A6AD6" w:rsidRDefault="00AC6D6A" w:rsidP="001E1177">
            <w:pPr>
              <w:rPr>
                <w:rFonts w:ascii="Arial" w:hAnsi="Arial" w:cs="Arial"/>
                <w:b/>
                <w:u w:val="single"/>
              </w:rPr>
            </w:pPr>
            <w:r>
              <w:rPr>
                <w:rFonts w:ascii="Arial" w:hAnsi="Arial" w:cs="Arial"/>
                <w:b/>
                <w:u w:val="single"/>
              </w:rPr>
              <w:t>IN ATTENDANCE</w:t>
            </w:r>
          </w:p>
          <w:p w14:paraId="16900888" w14:textId="77777777" w:rsidR="004D1597" w:rsidRDefault="004D1597" w:rsidP="001E1177">
            <w:pPr>
              <w:rPr>
                <w:rFonts w:ascii="Arial" w:hAnsi="Arial" w:cs="Arial"/>
                <w:b/>
              </w:rPr>
            </w:pPr>
          </w:p>
          <w:p w14:paraId="2EA404D3" w14:textId="77777777" w:rsidR="005E15A4" w:rsidRPr="005E15A4" w:rsidRDefault="005E15A4" w:rsidP="001E1177">
            <w:pPr>
              <w:rPr>
                <w:rFonts w:ascii="Arial" w:hAnsi="Arial" w:cs="Arial"/>
              </w:rPr>
            </w:pPr>
            <w:r w:rsidRPr="005E15A4">
              <w:rPr>
                <w:rFonts w:ascii="Arial" w:hAnsi="Arial" w:cs="Arial"/>
              </w:rPr>
              <w:t>Steve Owen</w:t>
            </w:r>
          </w:p>
          <w:p w14:paraId="6559EE10" w14:textId="77777777" w:rsidR="00401F49" w:rsidRDefault="005E15A4" w:rsidP="00401F49">
            <w:pPr>
              <w:rPr>
                <w:rFonts w:ascii="Arial" w:hAnsi="Arial" w:cs="Arial"/>
              </w:rPr>
            </w:pPr>
            <w:r w:rsidRPr="005E15A4">
              <w:rPr>
                <w:rFonts w:ascii="Arial" w:hAnsi="Arial" w:cs="Arial"/>
              </w:rPr>
              <w:t>Jeff Prescott</w:t>
            </w:r>
            <w:r w:rsidR="00401F49">
              <w:rPr>
                <w:rFonts w:ascii="Arial" w:hAnsi="Arial" w:cs="Arial"/>
              </w:rPr>
              <w:t xml:space="preserve"> </w:t>
            </w:r>
          </w:p>
          <w:p w14:paraId="460ECCBB" w14:textId="77777777" w:rsidR="001179A6" w:rsidRDefault="00AC6D6A" w:rsidP="003A6997">
            <w:pPr>
              <w:rPr>
                <w:rFonts w:ascii="Arial" w:hAnsi="Arial" w:cs="Arial"/>
              </w:rPr>
            </w:pPr>
            <w:r>
              <w:rPr>
                <w:rFonts w:ascii="Arial" w:hAnsi="Arial" w:cs="Arial"/>
              </w:rPr>
              <w:t xml:space="preserve">Naomi Machin </w:t>
            </w:r>
          </w:p>
          <w:p w14:paraId="40D0F182" w14:textId="77777777" w:rsidR="00D64C4F" w:rsidRPr="001179A6" w:rsidRDefault="001179A6" w:rsidP="00C815AE">
            <w:pPr>
              <w:tabs>
                <w:tab w:val="left" w:pos="1830"/>
              </w:tabs>
              <w:rPr>
                <w:rFonts w:ascii="Arial" w:hAnsi="Arial" w:cs="Arial"/>
              </w:rPr>
            </w:pPr>
            <w:r>
              <w:rPr>
                <w:rFonts w:ascii="Arial" w:hAnsi="Arial" w:cs="Arial"/>
              </w:rPr>
              <w:tab/>
            </w: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77777777" w:rsidR="00DC11D5" w:rsidRDefault="00DC11D5" w:rsidP="00DC11D5">
            <w:pPr>
              <w:rPr>
                <w:rFonts w:ascii="Arial" w:hAnsi="Arial" w:cs="Arial"/>
              </w:rPr>
            </w:pPr>
            <w:r>
              <w:rPr>
                <w:rFonts w:ascii="Arial" w:hAnsi="Arial" w:cs="Arial"/>
              </w:rPr>
              <w:t>Chairman of the Board</w:t>
            </w:r>
          </w:p>
          <w:p w14:paraId="7FEB43CA" w14:textId="77777777" w:rsidR="00494B36" w:rsidRDefault="00D73709" w:rsidP="00A168C9">
            <w:pPr>
              <w:rPr>
                <w:rFonts w:ascii="Arial" w:hAnsi="Arial" w:cs="Arial"/>
              </w:rPr>
            </w:pPr>
            <w:r>
              <w:rPr>
                <w:rFonts w:ascii="Arial" w:hAnsi="Arial" w:cs="Arial"/>
              </w:rPr>
              <w:t>Chief Executive</w:t>
            </w:r>
          </w:p>
          <w:p w14:paraId="7F94A520" w14:textId="11C1759F" w:rsidR="00AC6D6A" w:rsidRDefault="00C57D0E" w:rsidP="00A168C9">
            <w:pPr>
              <w:rPr>
                <w:rFonts w:ascii="Arial" w:hAnsi="Arial" w:cs="Arial"/>
              </w:rPr>
            </w:pPr>
            <w:r>
              <w:rPr>
                <w:rFonts w:ascii="Arial" w:hAnsi="Arial" w:cs="Arial"/>
              </w:rPr>
              <w:t>Director of Quality and Nursing</w:t>
            </w:r>
          </w:p>
          <w:p w14:paraId="048FA980" w14:textId="1D2A7E2F" w:rsidR="00C553B2" w:rsidRDefault="00A44F73" w:rsidP="00A168C9">
            <w:pPr>
              <w:rPr>
                <w:rFonts w:ascii="Arial" w:hAnsi="Arial" w:cs="Arial"/>
              </w:rPr>
            </w:pPr>
            <w:r>
              <w:rPr>
                <w:rFonts w:ascii="Arial" w:hAnsi="Arial" w:cs="Arial"/>
              </w:rPr>
              <w:t>Programme Director 111 Service</w:t>
            </w:r>
          </w:p>
          <w:p w14:paraId="16664422" w14:textId="19144F6F" w:rsidR="00C553B2" w:rsidRDefault="00A44F73" w:rsidP="00A168C9">
            <w:pPr>
              <w:rPr>
                <w:rFonts w:ascii="Arial" w:hAnsi="Arial" w:cs="Arial"/>
              </w:rPr>
            </w:pPr>
            <w:r>
              <w:rPr>
                <w:rFonts w:ascii="Arial" w:hAnsi="Arial" w:cs="Arial"/>
              </w:rPr>
              <w:t>Director of Operations</w:t>
            </w:r>
          </w:p>
          <w:p w14:paraId="7A36C7CA" w14:textId="229B7889" w:rsidR="00F3197C" w:rsidRDefault="00F3197C" w:rsidP="00A168C9">
            <w:pPr>
              <w:rPr>
                <w:rFonts w:ascii="Arial" w:hAnsi="Arial" w:cs="Arial"/>
              </w:rPr>
            </w:pPr>
            <w:r>
              <w:rPr>
                <w:rFonts w:ascii="Arial" w:hAnsi="Arial" w:cs="Arial"/>
              </w:rPr>
              <w:t>Board Secretary</w:t>
            </w:r>
          </w:p>
          <w:p w14:paraId="6C507B67" w14:textId="77777777" w:rsidR="00A168C9" w:rsidRDefault="00E564CC"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69B2151" w14:textId="2B74340A" w:rsidR="008A6D3A" w:rsidRDefault="00A44F73"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85A06DA" w14:textId="77777777" w:rsidR="00170E7B" w:rsidRDefault="002D0948" w:rsidP="00A30784">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1D2FBDE6" w14:textId="77777777" w:rsidR="00CB076C" w:rsidRDefault="00D64C4F" w:rsidP="009347E7">
            <w:pPr>
              <w:rPr>
                <w:rFonts w:ascii="Arial" w:hAnsi="Arial" w:cs="Arial"/>
              </w:rPr>
            </w:pPr>
            <w:proofErr w:type="spellStart"/>
            <w:r>
              <w:rPr>
                <w:rFonts w:ascii="Arial" w:hAnsi="Arial" w:cs="Arial"/>
              </w:rPr>
              <w:t xml:space="preserve">Non </w:t>
            </w:r>
            <w:r w:rsidR="002430CF">
              <w:rPr>
                <w:rFonts w:ascii="Arial" w:hAnsi="Arial" w:cs="Arial"/>
              </w:rPr>
              <w:t>Executive</w:t>
            </w:r>
            <w:proofErr w:type="spellEnd"/>
            <w:r w:rsidR="002430CF">
              <w:rPr>
                <w:rFonts w:ascii="Arial" w:hAnsi="Arial" w:cs="Arial"/>
              </w:rPr>
              <w:t xml:space="preserve"> Director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2AA94F97" w:rsidR="003B5E0C" w:rsidRDefault="00A44F73" w:rsidP="003B5E0C">
            <w:pPr>
              <w:rPr>
                <w:rFonts w:ascii="Arial" w:hAnsi="Arial" w:cs="Arial"/>
              </w:rPr>
            </w:pPr>
            <w:r>
              <w:rPr>
                <w:rFonts w:ascii="Arial" w:hAnsi="Arial" w:cs="Arial"/>
              </w:rPr>
              <w:t>Interim Director of Planning and Performance</w:t>
            </w:r>
            <w:r w:rsidR="003B5E0C">
              <w:rPr>
                <w:rFonts w:ascii="Arial" w:hAnsi="Arial" w:cs="Arial"/>
              </w:rPr>
              <w:t xml:space="preserve"> </w:t>
            </w:r>
          </w:p>
          <w:p w14:paraId="3C5F15B8" w14:textId="683058BB" w:rsidR="00A44F73" w:rsidRDefault="00A44F73" w:rsidP="00CA478E">
            <w:pPr>
              <w:rPr>
                <w:rFonts w:ascii="Arial" w:hAnsi="Arial" w:cs="Arial"/>
              </w:rPr>
            </w:pPr>
            <w:r>
              <w:rPr>
                <w:rFonts w:ascii="Arial" w:hAnsi="Arial" w:cs="Arial"/>
              </w:rPr>
              <w:t>University Representative</w:t>
            </w:r>
          </w:p>
          <w:p w14:paraId="6DC67E3D" w14:textId="77777777" w:rsidR="00B764DF" w:rsidRDefault="00CA478E" w:rsidP="00CA478E">
            <w:pPr>
              <w:rPr>
                <w:rFonts w:ascii="Arial" w:hAnsi="Arial" w:cs="Arial"/>
              </w:rPr>
            </w:pPr>
            <w:r>
              <w:rPr>
                <w:rFonts w:ascii="Arial" w:hAnsi="Arial" w:cs="Arial"/>
              </w:rPr>
              <w:t xml:space="preserve">Interim </w:t>
            </w:r>
            <w:r w:rsidR="00494B36">
              <w:rPr>
                <w:rFonts w:ascii="Arial" w:hAnsi="Arial" w:cs="Arial"/>
              </w:rPr>
              <w:t>Director of Finance</w:t>
            </w:r>
            <w:r w:rsidR="005314D9">
              <w:rPr>
                <w:rFonts w:ascii="Arial" w:hAnsi="Arial" w:cs="Arial"/>
              </w:rPr>
              <w:t xml:space="preserve"> and ICT </w:t>
            </w:r>
          </w:p>
          <w:p w14:paraId="75D62C23" w14:textId="3440B39E" w:rsidR="00FF425C" w:rsidRDefault="00E46D11" w:rsidP="001E1177">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3468372C" w14:textId="77777777" w:rsidR="005E15A4" w:rsidRDefault="005E15A4" w:rsidP="001E1177">
            <w:pPr>
              <w:rPr>
                <w:rFonts w:ascii="Arial" w:hAnsi="Arial" w:cs="Arial"/>
              </w:rPr>
            </w:pPr>
          </w:p>
          <w:p w14:paraId="7393DE8C" w14:textId="77777777" w:rsidR="00A44F73" w:rsidRDefault="00A44F73" w:rsidP="001E1177">
            <w:pPr>
              <w:rPr>
                <w:rFonts w:ascii="Arial" w:hAnsi="Arial" w:cs="Arial"/>
              </w:rPr>
            </w:pPr>
          </w:p>
          <w:p w14:paraId="1D196196" w14:textId="77777777" w:rsidR="00401F49" w:rsidRDefault="00401F49" w:rsidP="00724CCE">
            <w:pPr>
              <w:jc w:val="both"/>
              <w:rPr>
                <w:rFonts w:ascii="Arial" w:hAnsi="Arial" w:cs="Arial"/>
              </w:rPr>
            </w:pPr>
          </w:p>
          <w:p w14:paraId="71C17FB8" w14:textId="77777777" w:rsidR="00F37B00" w:rsidRDefault="00AC6D6A" w:rsidP="00AC6D6A">
            <w:pPr>
              <w:tabs>
                <w:tab w:val="left" w:pos="2670"/>
              </w:tabs>
              <w:rPr>
                <w:rFonts w:ascii="Arial" w:hAnsi="Arial" w:cs="Arial"/>
              </w:rPr>
            </w:pPr>
            <w:r>
              <w:rPr>
                <w:rFonts w:ascii="Arial" w:hAnsi="Arial" w:cs="Arial"/>
              </w:rPr>
              <w:tab/>
            </w:r>
          </w:p>
          <w:p w14:paraId="274DB9F2" w14:textId="77777777" w:rsidR="005E15A4" w:rsidRDefault="005E15A4" w:rsidP="001E1177">
            <w:pPr>
              <w:rPr>
                <w:rFonts w:ascii="Arial" w:hAnsi="Arial" w:cs="Arial"/>
              </w:rPr>
            </w:pPr>
            <w:r>
              <w:rPr>
                <w:rFonts w:ascii="Arial" w:hAnsi="Arial" w:cs="Arial"/>
              </w:rPr>
              <w:t>Corporate Governance Officer</w:t>
            </w:r>
          </w:p>
          <w:p w14:paraId="6BE33561" w14:textId="77777777" w:rsidR="00AC6D6A" w:rsidRDefault="00D35E5E" w:rsidP="009F2A98">
            <w:pPr>
              <w:rPr>
                <w:rFonts w:ascii="Arial" w:hAnsi="Arial" w:cs="Arial"/>
              </w:rPr>
            </w:pPr>
            <w:r>
              <w:rPr>
                <w:rFonts w:ascii="Arial" w:hAnsi="Arial" w:cs="Arial"/>
              </w:rPr>
              <w:t>Corporate Support Officer</w:t>
            </w:r>
          </w:p>
          <w:p w14:paraId="0683BA7C" w14:textId="77777777" w:rsidR="00AC6D6A" w:rsidRDefault="00AC6D6A" w:rsidP="009F2A98">
            <w:pPr>
              <w:rPr>
                <w:rFonts w:ascii="Arial" w:hAnsi="Arial" w:cs="Arial"/>
              </w:rPr>
            </w:pPr>
            <w:r>
              <w:rPr>
                <w:rFonts w:ascii="Arial" w:hAnsi="Arial" w:cs="Arial"/>
              </w:rPr>
              <w:t>Communications Officer</w:t>
            </w:r>
          </w:p>
          <w:p w14:paraId="0695DE6C" w14:textId="77777777" w:rsidR="00AC6D6A" w:rsidRDefault="00AC6D6A" w:rsidP="009F2A98">
            <w:pPr>
              <w:rPr>
                <w:rFonts w:ascii="Arial" w:hAnsi="Arial" w:cs="Arial"/>
              </w:rPr>
            </w:pPr>
          </w:p>
          <w:p w14:paraId="3E8291A1" w14:textId="77777777" w:rsidR="00AC6D6A" w:rsidRPr="002F15E4" w:rsidRDefault="00AC6D6A" w:rsidP="003A6997">
            <w:pPr>
              <w:rPr>
                <w:rFonts w:ascii="Arial" w:hAnsi="Arial" w:cs="Arial"/>
              </w:rPr>
            </w:pP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77777777"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45F120D4" w14:textId="77777777" w:rsidR="004D1597" w:rsidRDefault="004D1597" w:rsidP="001E1177">
            <w:pPr>
              <w:rPr>
                <w:rFonts w:ascii="Arial" w:hAnsi="Arial" w:cs="Arial"/>
              </w:rPr>
            </w:pPr>
          </w:p>
          <w:p w14:paraId="4E85321E" w14:textId="77777777" w:rsidR="001E1177" w:rsidRPr="00062253" w:rsidRDefault="00AC6D6A" w:rsidP="001E1177">
            <w:pPr>
              <w:rPr>
                <w:rFonts w:ascii="Arial" w:hAnsi="Arial" w:cs="Arial"/>
              </w:rPr>
            </w:pPr>
            <w:r>
              <w:rPr>
                <w:rFonts w:ascii="Arial" w:hAnsi="Arial" w:cs="Arial"/>
              </w:rPr>
              <w:t>Nathan Holman</w:t>
            </w:r>
          </w:p>
          <w:p w14:paraId="66E07F37" w14:textId="77777777" w:rsidR="001C378F" w:rsidRDefault="00AC6D6A" w:rsidP="00494B36">
            <w:pPr>
              <w:rPr>
                <w:rFonts w:ascii="Arial" w:hAnsi="Arial" w:cs="Arial"/>
              </w:rPr>
            </w:pPr>
            <w:r>
              <w:rPr>
                <w:rFonts w:ascii="Arial" w:hAnsi="Arial" w:cs="Arial"/>
              </w:rPr>
              <w:t>Damon Turner</w:t>
            </w:r>
          </w:p>
          <w:p w14:paraId="4D7D4469" w14:textId="77777777" w:rsidR="00472A1C" w:rsidRDefault="00472A1C" w:rsidP="00494B36">
            <w:pPr>
              <w:rPr>
                <w:rFonts w:ascii="Arial" w:hAnsi="Arial" w:cs="Arial"/>
              </w:rPr>
            </w:pPr>
            <w:r>
              <w:rPr>
                <w:rFonts w:ascii="Arial" w:hAnsi="Arial" w:cs="Arial"/>
              </w:rPr>
              <w:t>Claire Vaughan</w:t>
            </w:r>
          </w:p>
          <w:p w14:paraId="59B64B68" w14:textId="77777777" w:rsidR="00472A1C" w:rsidRPr="002F15E4" w:rsidRDefault="00472A1C" w:rsidP="00494B36">
            <w:pPr>
              <w:rPr>
                <w:rFonts w:ascii="Arial" w:hAnsi="Arial" w:cs="Arial"/>
              </w:rPr>
            </w:pPr>
            <w:r>
              <w:rPr>
                <w:rFonts w:ascii="Arial" w:hAnsi="Arial" w:cs="Arial"/>
              </w:rPr>
              <w:t>Mark Harris</w:t>
            </w: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09E78161" w14:textId="77777777" w:rsidR="00CB076C" w:rsidRDefault="00AC6D6A" w:rsidP="001E1177">
            <w:pPr>
              <w:rPr>
                <w:rFonts w:ascii="Arial" w:hAnsi="Arial" w:cs="Arial"/>
              </w:rPr>
            </w:pPr>
            <w:r>
              <w:rPr>
                <w:rFonts w:ascii="Arial" w:hAnsi="Arial" w:cs="Arial"/>
              </w:rPr>
              <w:t>Trade Union Partner</w:t>
            </w:r>
          </w:p>
          <w:p w14:paraId="115B1572" w14:textId="77777777" w:rsidR="006A6AD6" w:rsidRDefault="00AC6D6A" w:rsidP="003F74CB">
            <w:pPr>
              <w:rPr>
                <w:rFonts w:ascii="Arial" w:hAnsi="Arial" w:cs="Arial"/>
              </w:rPr>
            </w:pPr>
            <w:r>
              <w:rPr>
                <w:rFonts w:ascii="Arial" w:hAnsi="Arial" w:cs="Arial"/>
              </w:rPr>
              <w:t>Trade Union Partner</w:t>
            </w:r>
          </w:p>
          <w:p w14:paraId="6E527A85" w14:textId="77777777" w:rsidR="00472A1C" w:rsidRDefault="00472A1C" w:rsidP="00472A1C">
            <w:pPr>
              <w:rPr>
                <w:rFonts w:ascii="Arial" w:hAnsi="Arial" w:cs="Arial"/>
              </w:rPr>
            </w:pPr>
            <w:r>
              <w:rPr>
                <w:rFonts w:ascii="Arial" w:hAnsi="Arial" w:cs="Arial"/>
              </w:rPr>
              <w:t>Director of Workforce and Organisational Development</w:t>
            </w:r>
          </w:p>
          <w:p w14:paraId="6D3344CA" w14:textId="77777777" w:rsidR="00472A1C" w:rsidRDefault="00472A1C" w:rsidP="00472A1C">
            <w:pPr>
              <w:rPr>
                <w:rFonts w:ascii="Arial" w:hAnsi="Arial" w:cs="Arial"/>
              </w:rPr>
            </w:pPr>
            <w:r>
              <w:rPr>
                <w:rFonts w:ascii="Arial" w:hAnsi="Arial" w:cs="Arial"/>
              </w:rPr>
              <w:t>NEPTS General Manager South East</w:t>
            </w:r>
          </w:p>
          <w:p w14:paraId="62E2D89D" w14:textId="77777777" w:rsidR="00472A1C" w:rsidRDefault="00472A1C" w:rsidP="00472A1C">
            <w:pPr>
              <w:rPr>
                <w:rFonts w:ascii="Arial" w:hAnsi="Arial" w:cs="Arial"/>
              </w:rPr>
            </w:pPr>
          </w:p>
          <w:p w14:paraId="339CFA25" w14:textId="77777777" w:rsidR="00472A1C" w:rsidRDefault="00472A1C" w:rsidP="003F74CB">
            <w:pPr>
              <w:rPr>
                <w:rFonts w:ascii="Arial" w:hAnsi="Arial" w:cs="Arial"/>
              </w:rPr>
            </w:pPr>
          </w:p>
          <w:p w14:paraId="283521A1" w14:textId="77777777" w:rsidR="00970DEB" w:rsidRDefault="00970DEB" w:rsidP="003F74CB">
            <w:pPr>
              <w:rPr>
                <w:rFonts w:ascii="Arial" w:hAnsi="Arial" w:cs="Arial"/>
              </w:rPr>
            </w:pPr>
          </w:p>
          <w:p w14:paraId="1957DC35" w14:textId="77777777" w:rsidR="001E1177" w:rsidRDefault="001E1177" w:rsidP="001E1177">
            <w:pPr>
              <w:rPr>
                <w:rFonts w:ascii="Arial" w:hAnsi="Arial" w:cs="Arial"/>
              </w:rPr>
            </w:pPr>
          </w:p>
          <w:p w14:paraId="5AA79201" w14:textId="77777777" w:rsidR="001874D0" w:rsidRPr="002F15E4" w:rsidRDefault="001874D0" w:rsidP="00CA478E">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77777777" w:rsidR="00EF2100" w:rsidRDefault="009156A9" w:rsidP="006C292E">
            <w:pPr>
              <w:rPr>
                <w:rFonts w:ascii="Arial" w:hAnsi="Arial" w:cs="Arial"/>
                <w:b/>
              </w:rPr>
            </w:pPr>
            <w:r>
              <w:rPr>
                <w:rFonts w:ascii="Arial" w:hAnsi="Arial" w:cs="Arial"/>
                <w:b/>
              </w:rPr>
              <w:lastRenderedPageBreak/>
              <w:t>28</w:t>
            </w:r>
            <w:r w:rsidR="009F2A98">
              <w:rPr>
                <w:rFonts w:ascii="Arial" w:hAnsi="Arial" w:cs="Arial"/>
                <w:b/>
              </w:rPr>
              <w:t>/19</w:t>
            </w:r>
          </w:p>
        </w:tc>
        <w:tc>
          <w:tcPr>
            <w:tcW w:w="9761" w:type="dxa"/>
            <w:gridSpan w:val="2"/>
          </w:tcPr>
          <w:p w14:paraId="4BE61D50" w14:textId="77777777" w:rsidR="00EF2100" w:rsidRPr="006D5E7C" w:rsidRDefault="00EF2100" w:rsidP="00EF2100">
            <w:pPr>
              <w:rPr>
                <w:rFonts w:ascii="Arial" w:hAnsi="Arial"/>
                <w:b/>
              </w:rPr>
            </w:pPr>
            <w:r w:rsidRPr="006D5E7C">
              <w:rPr>
                <w:rFonts w:ascii="Arial" w:hAnsi="Arial"/>
                <w:b/>
              </w:rPr>
              <w:t>RESOLUTION TO MEET IN CLOSED SESSION</w:t>
            </w:r>
            <w:r w:rsidRPr="006D5E7C">
              <w:rPr>
                <w:rFonts w:ascii="Arial" w:hAnsi="Arial"/>
                <w:b/>
              </w:rPr>
              <w:tab/>
            </w:r>
            <w:r w:rsidRPr="006D5E7C">
              <w:rPr>
                <w:rFonts w:ascii="Arial" w:hAnsi="Arial"/>
                <w:b/>
              </w:rPr>
              <w:tab/>
            </w:r>
            <w:r w:rsidRPr="006D5E7C">
              <w:rPr>
                <w:rFonts w:ascii="Arial" w:hAnsi="Arial"/>
                <w:b/>
              </w:rPr>
              <w:tab/>
            </w:r>
          </w:p>
          <w:p w14:paraId="55FF557A" w14:textId="77777777" w:rsidR="00EF2100" w:rsidRPr="006D5E7C" w:rsidRDefault="00EF2100" w:rsidP="00EF2100">
            <w:pPr>
              <w:rPr>
                <w:rFonts w:ascii="Arial" w:hAnsi="Arial"/>
                <w:b/>
              </w:rPr>
            </w:pPr>
            <w:r w:rsidRPr="006D5E7C">
              <w:rPr>
                <w:rFonts w:ascii="Arial" w:hAnsi="Arial"/>
                <w:b/>
              </w:rPr>
              <w:tab/>
            </w:r>
            <w:r w:rsidRPr="006D5E7C">
              <w:rPr>
                <w:rFonts w:ascii="Arial" w:hAnsi="Arial"/>
                <w:b/>
              </w:rPr>
              <w:tab/>
            </w:r>
          </w:p>
          <w:p w14:paraId="3F7F088E" w14:textId="77777777" w:rsidR="00015ED4" w:rsidRDefault="00EF2100" w:rsidP="00C72168">
            <w:pPr>
              <w:ind w:left="33"/>
              <w:rPr>
                <w:rFonts w:ascii="Arial" w:hAnsi="Arial" w:cs="Arial"/>
              </w:rPr>
            </w:pPr>
            <w:r w:rsidRPr="006D5E7C">
              <w:rPr>
                <w:rFonts w:ascii="Arial" w:hAnsi="Arial" w:cs="Arial"/>
              </w:rPr>
              <w:t xml:space="preserve">Representatives of the press and other members of the public </w:t>
            </w:r>
            <w:r w:rsidR="00395E36">
              <w:rPr>
                <w:rFonts w:ascii="Arial" w:hAnsi="Arial" w:cs="Arial"/>
              </w:rPr>
              <w:t>were</w:t>
            </w:r>
            <w:r w:rsidRPr="006D5E7C">
              <w:rPr>
                <w:rFonts w:ascii="Arial" w:hAnsi="Arial" w:cs="Arial"/>
              </w:rPr>
              <w:t xml:space="preserve"> excluded from the meeting having regard to the confidential nature of the business to be transacted in accordance with the requirements of Section 1(2) of the Public Bodies (Admissions to Meetings) Act 1960.</w:t>
            </w:r>
          </w:p>
          <w:p w14:paraId="07780442" w14:textId="77777777" w:rsidR="00944234" w:rsidRDefault="00944234" w:rsidP="00C72168">
            <w:pPr>
              <w:ind w:left="33"/>
              <w:rPr>
                <w:rFonts w:ascii="Arial" w:hAnsi="Arial" w:cs="Arial"/>
              </w:rPr>
            </w:pPr>
          </w:p>
          <w:p w14:paraId="22481532" w14:textId="77777777" w:rsidR="00685C44" w:rsidRPr="003F6831" w:rsidRDefault="00685C44" w:rsidP="00C72168">
            <w:pPr>
              <w:ind w:left="33"/>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77777777" w:rsidR="004C5E8C" w:rsidRDefault="009156A9" w:rsidP="006C292E">
            <w:pPr>
              <w:rPr>
                <w:rFonts w:ascii="Arial" w:hAnsi="Arial" w:cs="Arial"/>
                <w:b/>
              </w:rPr>
            </w:pPr>
            <w:r>
              <w:rPr>
                <w:rFonts w:ascii="Arial" w:hAnsi="Arial" w:cs="Arial"/>
                <w:b/>
              </w:rPr>
              <w:t>29</w:t>
            </w:r>
            <w:r w:rsidR="001304A3">
              <w:rPr>
                <w:rFonts w:ascii="Arial" w:hAnsi="Arial" w:cs="Arial"/>
                <w:b/>
              </w:rPr>
              <w:t>/</w:t>
            </w:r>
            <w:r w:rsidR="009F2A98">
              <w:rPr>
                <w:rFonts w:ascii="Arial" w:hAnsi="Arial" w:cs="Arial"/>
                <w:b/>
              </w:rPr>
              <w:t>19</w:t>
            </w:r>
          </w:p>
        </w:tc>
        <w:tc>
          <w:tcPr>
            <w:tcW w:w="9761" w:type="dxa"/>
            <w:gridSpan w:val="2"/>
          </w:tcPr>
          <w:p w14:paraId="7FEEB25E" w14:textId="77777777" w:rsidR="004C5E8C" w:rsidRDefault="002D3011" w:rsidP="004C5E8C">
            <w:pPr>
              <w:rPr>
                <w:rFonts w:ascii="Arial" w:hAnsi="Arial" w:cs="Arial"/>
                <w:b/>
              </w:rPr>
            </w:pPr>
            <w:r>
              <w:rPr>
                <w:rFonts w:ascii="Arial" w:hAnsi="Arial" w:cs="Arial"/>
                <w:b/>
              </w:rPr>
              <w:t>PROCEDURAL MATTERS</w:t>
            </w:r>
          </w:p>
          <w:p w14:paraId="033DB93D" w14:textId="77777777" w:rsidR="001C378F" w:rsidRDefault="001C378F" w:rsidP="004C5E8C">
            <w:pPr>
              <w:rPr>
                <w:rFonts w:ascii="Arial" w:hAnsi="Arial" w:cs="Arial"/>
                <w:b/>
              </w:rPr>
            </w:pPr>
          </w:p>
          <w:p w14:paraId="71F7FAA6" w14:textId="77777777" w:rsidR="003430AD" w:rsidRDefault="001C378F" w:rsidP="006D5E7C">
            <w:pPr>
              <w:rPr>
                <w:rFonts w:ascii="Arial" w:hAnsi="Arial" w:cs="Arial"/>
              </w:rPr>
            </w:pPr>
            <w:r w:rsidRPr="001C378F">
              <w:rPr>
                <w:rFonts w:ascii="Arial" w:hAnsi="Arial" w:cs="Arial"/>
              </w:rPr>
              <w:t>The</w:t>
            </w:r>
            <w:r w:rsidR="000A5D70">
              <w:rPr>
                <w:rFonts w:ascii="Arial" w:hAnsi="Arial" w:cs="Arial"/>
              </w:rPr>
              <w:t xml:space="preserve"> </w:t>
            </w:r>
            <w:r w:rsidRPr="001C378F">
              <w:rPr>
                <w:rFonts w:ascii="Arial" w:hAnsi="Arial" w:cs="Arial"/>
              </w:rPr>
              <w:t>Chairman</w:t>
            </w:r>
            <w:r>
              <w:rPr>
                <w:rFonts w:ascii="Arial" w:hAnsi="Arial" w:cs="Arial"/>
              </w:rPr>
              <w:t xml:space="preserve"> welcomed all to the meeting</w:t>
            </w:r>
            <w:r w:rsidR="001C2D9F">
              <w:rPr>
                <w:rFonts w:ascii="Arial" w:hAnsi="Arial" w:cs="Arial"/>
              </w:rPr>
              <w:t xml:space="preserve"> </w:t>
            </w:r>
            <w:r w:rsidR="00111C73">
              <w:rPr>
                <w:rFonts w:ascii="Arial" w:hAnsi="Arial" w:cs="Arial"/>
              </w:rPr>
              <w:t>and informed</w:t>
            </w:r>
            <w:r w:rsidR="00E0497D">
              <w:rPr>
                <w:rFonts w:ascii="Arial" w:hAnsi="Arial" w:cs="Arial"/>
              </w:rPr>
              <w:t xml:space="preserve"> Members that the meeting was being </w:t>
            </w:r>
            <w:r w:rsidRPr="001C378F">
              <w:rPr>
                <w:rFonts w:ascii="Arial" w:hAnsi="Arial" w:cs="Arial"/>
              </w:rPr>
              <w:t>audio recorded.</w:t>
            </w:r>
          </w:p>
          <w:p w14:paraId="5157B9ED" w14:textId="77777777" w:rsidR="00111C73" w:rsidRDefault="00CB7B8D" w:rsidP="006D5E7C">
            <w:pPr>
              <w:rPr>
                <w:rFonts w:ascii="Arial" w:hAnsi="Arial" w:cs="Arial"/>
              </w:rPr>
            </w:pPr>
            <w:r>
              <w:rPr>
                <w:rFonts w:ascii="Arial" w:hAnsi="Arial" w:cs="Arial"/>
              </w:rPr>
              <w:t xml:space="preserve">  </w:t>
            </w:r>
          </w:p>
          <w:p w14:paraId="2D84A12D" w14:textId="0E2E852C" w:rsidR="002A7CB5" w:rsidRDefault="009A3BD6" w:rsidP="002A7CB5">
            <w:pPr>
              <w:rPr>
                <w:rFonts w:ascii="Arial" w:hAnsi="Arial" w:cs="Arial"/>
              </w:rPr>
            </w:pPr>
            <w:r w:rsidRPr="009A3BD6">
              <w:rPr>
                <w:rFonts w:ascii="Arial" w:hAnsi="Arial" w:cs="Arial"/>
              </w:rPr>
              <w:t>Apologies were recorded fr</w:t>
            </w:r>
            <w:r w:rsidR="00996C6A">
              <w:rPr>
                <w:rFonts w:ascii="Arial" w:hAnsi="Arial" w:cs="Arial"/>
              </w:rPr>
              <w:t>om</w:t>
            </w:r>
            <w:r w:rsidR="009156A9">
              <w:rPr>
                <w:rFonts w:ascii="Arial" w:hAnsi="Arial" w:cs="Arial"/>
              </w:rPr>
              <w:t xml:space="preserve"> Nathan Holman and Damon Turner</w:t>
            </w:r>
            <w:r w:rsidR="00352505">
              <w:rPr>
                <w:rFonts w:ascii="Arial" w:hAnsi="Arial" w:cs="Arial"/>
              </w:rPr>
              <w:t>.</w:t>
            </w:r>
            <w:r w:rsidR="002A7CB5">
              <w:rPr>
                <w:rFonts w:ascii="Arial" w:hAnsi="Arial" w:cs="Arial"/>
              </w:rPr>
              <w:t xml:space="preserve"> The declarations of Mr Emrys Dav</w:t>
            </w:r>
            <w:r w:rsidR="001F3F97">
              <w:rPr>
                <w:rFonts w:ascii="Arial" w:hAnsi="Arial" w:cs="Arial"/>
              </w:rPr>
              <w:t>ies as a former member of UNITE and</w:t>
            </w:r>
            <w:r w:rsidR="002A7CB5">
              <w:rPr>
                <w:rFonts w:ascii="Arial" w:hAnsi="Arial" w:cs="Arial"/>
              </w:rPr>
              <w:t xml:space="preserve"> Professor Kevin Davies as an Indepen</w:t>
            </w:r>
            <w:r w:rsidR="00691279">
              <w:rPr>
                <w:rFonts w:ascii="Arial" w:hAnsi="Arial" w:cs="Arial"/>
              </w:rPr>
              <w:t xml:space="preserve">dent Trustee of St John Cymru </w:t>
            </w:r>
            <w:r w:rsidR="002A7CB5">
              <w:rPr>
                <w:rFonts w:ascii="Arial" w:hAnsi="Arial" w:cs="Arial"/>
              </w:rPr>
              <w:t>were noted by the Board.</w:t>
            </w:r>
          </w:p>
          <w:p w14:paraId="5427FA49" w14:textId="77777777" w:rsidR="00052DB8" w:rsidRPr="00B42991" w:rsidRDefault="00052DB8" w:rsidP="006D5E7C">
            <w:pPr>
              <w:rPr>
                <w:rFonts w:ascii="Arial" w:hAnsi="Arial" w:cs="Arial"/>
              </w:rPr>
            </w:pPr>
          </w:p>
          <w:p w14:paraId="1CB9B28A" w14:textId="77777777" w:rsidR="00EF5869" w:rsidRDefault="00F04875" w:rsidP="00600404">
            <w:pPr>
              <w:ind w:left="33" w:firstLine="1"/>
              <w:rPr>
                <w:rFonts w:ascii="Arial" w:hAnsi="Arial" w:cs="Arial"/>
                <w:b/>
              </w:rPr>
            </w:pPr>
            <w:r>
              <w:rPr>
                <w:rFonts w:ascii="Arial" w:hAnsi="Arial" w:cs="Arial"/>
                <w:b/>
              </w:rPr>
              <w:t xml:space="preserve">RESOLVED: </w:t>
            </w:r>
            <w:r w:rsidR="004C5E8C" w:rsidRPr="004C6B03">
              <w:rPr>
                <w:rFonts w:ascii="Arial" w:hAnsi="Arial" w:cs="Arial"/>
                <w:b/>
              </w:rPr>
              <w:t>That</w:t>
            </w:r>
            <w:r w:rsidR="008250D5">
              <w:rPr>
                <w:rFonts w:ascii="Arial" w:hAnsi="Arial" w:cs="Arial"/>
                <w:b/>
              </w:rPr>
              <w:t xml:space="preserve"> </w:t>
            </w:r>
            <w:r w:rsidR="004C5E8C" w:rsidRPr="000D6BCC">
              <w:rPr>
                <w:rFonts w:ascii="Arial" w:hAnsi="Arial" w:cs="Arial"/>
                <w:b/>
              </w:rPr>
              <w:t>the</w:t>
            </w:r>
            <w:r w:rsidR="002D3011" w:rsidRPr="000D6BCC">
              <w:rPr>
                <w:rFonts w:ascii="Arial" w:hAnsi="Arial" w:cs="Arial"/>
                <w:b/>
              </w:rPr>
              <w:t xml:space="preserve"> standing declaration</w:t>
            </w:r>
            <w:r w:rsidR="00CC350A">
              <w:rPr>
                <w:rFonts w:ascii="Arial" w:hAnsi="Arial" w:cs="Arial"/>
                <w:b/>
              </w:rPr>
              <w:t>s</w:t>
            </w:r>
            <w:r w:rsidR="002D3011" w:rsidRPr="000D6BCC">
              <w:rPr>
                <w:rFonts w:ascii="Arial" w:hAnsi="Arial" w:cs="Arial"/>
                <w:b/>
              </w:rPr>
              <w:t xml:space="preserve"> </w:t>
            </w:r>
            <w:r w:rsidR="001F3F97">
              <w:rPr>
                <w:rFonts w:ascii="Arial" w:hAnsi="Arial" w:cs="Arial"/>
                <w:b/>
              </w:rPr>
              <w:t>as described above were NOTED</w:t>
            </w:r>
            <w:r w:rsidR="002A7CB5">
              <w:rPr>
                <w:rFonts w:ascii="Arial" w:hAnsi="Arial" w:cs="Arial"/>
                <w:b/>
              </w:rPr>
              <w:t>.</w:t>
            </w:r>
          </w:p>
          <w:p w14:paraId="1B0320D1" w14:textId="77777777" w:rsidR="002B3808" w:rsidRDefault="002B3808" w:rsidP="00600404">
            <w:pPr>
              <w:ind w:left="33" w:firstLine="1"/>
              <w:rPr>
                <w:rFonts w:ascii="Arial" w:hAnsi="Arial" w:cs="Arial"/>
                <w:b/>
              </w:rPr>
            </w:pPr>
          </w:p>
          <w:p w14:paraId="620EACBE" w14:textId="77777777" w:rsidR="0083067F" w:rsidRPr="000A5D70" w:rsidRDefault="0083067F" w:rsidP="000A5D70">
            <w:pPr>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77777777" w:rsidR="008055FA" w:rsidRDefault="00691279" w:rsidP="008055FA">
            <w:pPr>
              <w:rPr>
                <w:rFonts w:ascii="Arial" w:hAnsi="Arial" w:cs="Arial"/>
                <w:b/>
              </w:rPr>
            </w:pPr>
            <w:r>
              <w:rPr>
                <w:rFonts w:ascii="Arial" w:hAnsi="Arial" w:cs="Arial"/>
                <w:b/>
              </w:rPr>
              <w:t>30</w:t>
            </w:r>
            <w:r w:rsidR="008055FA">
              <w:rPr>
                <w:rFonts w:ascii="Arial" w:hAnsi="Arial" w:cs="Arial"/>
                <w:b/>
              </w:rPr>
              <w:t>/19</w:t>
            </w:r>
          </w:p>
        </w:tc>
        <w:tc>
          <w:tcPr>
            <w:tcW w:w="9761" w:type="dxa"/>
            <w:gridSpan w:val="2"/>
          </w:tcPr>
          <w:p w14:paraId="24C83AF4" w14:textId="77777777" w:rsidR="00A46F55" w:rsidRDefault="009715AB" w:rsidP="00A46F55">
            <w:pPr>
              <w:ind w:left="426" w:hanging="710"/>
              <w:rPr>
                <w:rFonts w:ascii="Arial" w:eastAsia="Calibri" w:hAnsi="Arial" w:cs="Arial"/>
                <w:b/>
                <w:szCs w:val="22"/>
                <w:lang w:val="en" w:eastAsia="en-US"/>
              </w:rPr>
            </w:pPr>
            <w:r>
              <w:rPr>
                <w:rFonts w:ascii="Arial" w:eastAsia="Calibri" w:hAnsi="Arial" w:cs="Arial"/>
                <w:b/>
                <w:szCs w:val="22"/>
                <w:lang w:val="en" w:eastAsia="en-US"/>
              </w:rPr>
              <w:t xml:space="preserve">    111 DISCUSSION/PRESENTATION</w:t>
            </w:r>
            <w:r w:rsidR="00A46F55">
              <w:rPr>
                <w:rFonts w:ascii="Arial" w:eastAsia="Calibri" w:hAnsi="Arial" w:cs="Arial"/>
                <w:b/>
                <w:szCs w:val="22"/>
                <w:lang w:val="en" w:eastAsia="en-US"/>
              </w:rPr>
              <w:t xml:space="preserve"> </w:t>
            </w:r>
          </w:p>
          <w:p w14:paraId="308A5631" w14:textId="77777777" w:rsidR="009F44B2" w:rsidRDefault="009F44B2" w:rsidP="00A46F55">
            <w:pPr>
              <w:ind w:left="426" w:hanging="710"/>
              <w:rPr>
                <w:rFonts w:ascii="Arial" w:eastAsia="Calibri" w:hAnsi="Arial" w:cs="Arial"/>
                <w:b/>
                <w:szCs w:val="22"/>
                <w:lang w:val="en" w:eastAsia="en-US"/>
              </w:rPr>
            </w:pPr>
          </w:p>
          <w:p w14:paraId="46196E71" w14:textId="416F0A21" w:rsidR="00F51949" w:rsidRDefault="00472A1C" w:rsidP="00F51949">
            <w:pPr>
              <w:tabs>
                <w:tab w:val="left" w:pos="180"/>
              </w:tabs>
              <w:rPr>
                <w:rFonts w:ascii="Arial" w:eastAsia="Calibri" w:hAnsi="Arial" w:cs="Arial"/>
                <w:szCs w:val="22"/>
                <w:lang w:eastAsia="en-US"/>
              </w:rPr>
            </w:pPr>
            <w:r>
              <w:rPr>
                <w:rFonts w:ascii="Arial" w:eastAsia="Calibri" w:hAnsi="Arial" w:cs="Arial"/>
                <w:szCs w:val="22"/>
                <w:lang w:eastAsia="en-US"/>
              </w:rPr>
              <w:t>Richard Bowen</w:t>
            </w:r>
            <w:r w:rsidR="00EE46FD">
              <w:rPr>
                <w:rFonts w:ascii="Arial" w:eastAsia="Calibri" w:hAnsi="Arial" w:cs="Arial"/>
                <w:szCs w:val="22"/>
                <w:lang w:eastAsia="en-US"/>
              </w:rPr>
              <w:t xml:space="preserve"> gave an </w:t>
            </w:r>
            <w:r w:rsidR="00236D62">
              <w:rPr>
                <w:rFonts w:ascii="Arial" w:eastAsia="Calibri" w:hAnsi="Arial" w:cs="Arial"/>
                <w:szCs w:val="22"/>
                <w:lang w:eastAsia="en-US"/>
              </w:rPr>
              <w:t>update on the 111 programme</w:t>
            </w:r>
            <w:r w:rsidR="00F51949">
              <w:rPr>
                <w:rFonts w:ascii="Arial" w:eastAsia="Calibri" w:hAnsi="Arial" w:cs="Arial"/>
                <w:szCs w:val="22"/>
                <w:lang w:eastAsia="en-US"/>
              </w:rPr>
              <w:t>,</w:t>
            </w:r>
            <w:r w:rsidR="00CC0103">
              <w:rPr>
                <w:rFonts w:ascii="Arial" w:eastAsia="Calibri" w:hAnsi="Arial" w:cs="Arial"/>
                <w:szCs w:val="22"/>
                <w:lang w:eastAsia="en-US"/>
              </w:rPr>
              <w:t xml:space="preserve"> in particular focussing on the new integrated</w:t>
            </w:r>
            <w:r w:rsidR="00F51949">
              <w:rPr>
                <w:rFonts w:ascii="Arial" w:eastAsia="Calibri" w:hAnsi="Arial" w:cs="Arial"/>
                <w:szCs w:val="22"/>
                <w:lang w:eastAsia="en-US"/>
              </w:rPr>
              <w:t xml:space="preserve"> </w:t>
            </w:r>
            <w:r w:rsidR="00CC0103">
              <w:rPr>
                <w:rFonts w:ascii="Arial" w:eastAsia="Calibri" w:hAnsi="Arial" w:cs="Arial"/>
                <w:szCs w:val="22"/>
                <w:lang w:eastAsia="en-US"/>
              </w:rPr>
              <w:t xml:space="preserve">111 and GP </w:t>
            </w:r>
            <w:proofErr w:type="spellStart"/>
            <w:r w:rsidR="00CC0103">
              <w:rPr>
                <w:rFonts w:ascii="Arial" w:eastAsia="Calibri" w:hAnsi="Arial" w:cs="Arial"/>
                <w:szCs w:val="22"/>
                <w:lang w:eastAsia="en-US"/>
              </w:rPr>
              <w:t>OoHs</w:t>
            </w:r>
            <w:proofErr w:type="spellEnd"/>
            <w:r w:rsidR="00CC0103">
              <w:rPr>
                <w:rFonts w:ascii="Arial" w:eastAsia="Calibri" w:hAnsi="Arial" w:cs="Arial"/>
                <w:szCs w:val="22"/>
                <w:lang w:eastAsia="en-US"/>
              </w:rPr>
              <w:t xml:space="preserve"> </w:t>
            </w:r>
            <w:r w:rsidR="009B3131">
              <w:rPr>
                <w:rFonts w:ascii="Arial" w:eastAsia="Calibri" w:hAnsi="Arial" w:cs="Arial"/>
                <w:szCs w:val="22"/>
                <w:lang w:eastAsia="en-US"/>
              </w:rPr>
              <w:t xml:space="preserve">ICT system, </w:t>
            </w:r>
            <w:r w:rsidR="00F16A0A">
              <w:rPr>
                <w:rFonts w:ascii="Arial" w:eastAsia="Calibri" w:hAnsi="Arial" w:cs="Arial"/>
                <w:szCs w:val="22"/>
                <w:lang w:eastAsia="en-US"/>
              </w:rPr>
              <w:t>busi</w:t>
            </w:r>
            <w:r w:rsidR="00F51949">
              <w:rPr>
                <w:rFonts w:ascii="Arial" w:eastAsia="Calibri" w:hAnsi="Arial" w:cs="Arial"/>
                <w:szCs w:val="22"/>
                <w:lang w:eastAsia="en-US"/>
              </w:rPr>
              <w:t>ness case and</w:t>
            </w:r>
            <w:r w:rsidR="003D6B57">
              <w:rPr>
                <w:rFonts w:ascii="Arial" w:eastAsia="Calibri" w:hAnsi="Arial" w:cs="Arial"/>
                <w:szCs w:val="22"/>
                <w:lang w:eastAsia="en-US"/>
              </w:rPr>
              <w:t xml:space="preserve"> procurement process. </w:t>
            </w:r>
            <w:r w:rsidR="00F51949">
              <w:rPr>
                <w:rFonts w:ascii="Arial" w:eastAsia="Calibri" w:hAnsi="Arial" w:cs="Arial"/>
                <w:szCs w:val="22"/>
                <w:lang w:eastAsia="en-US"/>
              </w:rPr>
              <w:t>The</w:t>
            </w:r>
            <w:r w:rsidR="003D6B57">
              <w:rPr>
                <w:rFonts w:ascii="Arial" w:eastAsia="Calibri" w:hAnsi="Arial" w:cs="Arial"/>
                <w:szCs w:val="22"/>
                <w:lang w:eastAsia="en-US"/>
              </w:rPr>
              <w:t xml:space="preserve"> full business case </w:t>
            </w:r>
            <w:r w:rsidR="00C815AE" w:rsidRPr="00C815AE">
              <w:rPr>
                <w:rFonts w:ascii="Arial" w:eastAsia="Calibri" w:hAnsi="Arial" w:cs="Arial"/>
                <w:szCs w:val="22"/>
                <w:lang w:eastAsia="en-US"/>
              </w:rPr>
              <w:t>outlined details of the capital investment</w:t>
            </w:r>
            <w:r w:rsidR="00CC0103">
              <w:rPr>
                <w:rFonts w:ascii="Arial" w:eastAsia="Calibri" w:hAnsi="Arial" w:cs="Arial"/>
                <w:szCs w:val="22"/>
                <w:lang w:eastAsia="en-US"/>
              </w:rPr>
              <w:t xml:space="preserve"> required from WG</w:t>
            </w:r>
            <w:r w:rsidR="00C815AE" w:rsidRPr="00C815AE">
              <w:rPr>
                <w:rFonts w:ascii="Arial" w:eastAsia="Calibri" w:hAnsi="Arial" w:cs="Arial"/>
                <w:szCs w:val="22"/>
                <w:lang w:eastAsia="en-US"/>
              </w:rPr>
              <w:t xml:space="preserve"> and associated</w:t>
            </w:r>
            <w:r w:rsidR="00CC0103">
              <w:rPr>
                <w:rFonts w:ascii="Arial" w:eastAsia="Calibri" w:hAnsi="Arial" w:cs="Arial"/>
                <w:szCs w:val="22"/>
                <w:lang w:eastAsia="en-US"/>
              </w:rPr>
              <w:t xml:space="preserve"> revenue</w:t>
            </w:r>
            <w:r w:rsidR="00C815AE" w:rsidRPr="00C815AE">
              <w:rPr>
                <w:rFonts w:ascii="Arial" w:eastAsia="Calibri" w:hAnsi="Arial" w:cs="Arial"/>
                <w:szCs w:val="22"/>
                <w:lang w:eastAsia="en-US"/>
              </w:rPr>
              <w:t xml:space="preserve"> costs</w:t>
            </w:r>
            <w:r w:rsidR="00CC0103">
              <w:rPr>
                <w:rFonts w:ascii="Arial" w:eastAsia="Calibri" w:hAnsi="Arial" w:cs="Arial"/>
                <w:szCs w:val="22"/>
                <w:lang w:eastAsia="en-US"/>
              </w:rPr>
              <w:t xml:space="preserve"> and how these compared with that being currently incurred</w:t>
            </w:r>
          </w:p>
          <w:p w14:paraId="58AEBA51" w14:textId="77777777" w:rsidR="00F7443A" w:rsidRDefault="00F7443A" w:rsidP="00F51949">
            <w:pPr>
              <w:tabs>
                <w:tab w:val="left" w:pos="180"/>
              </w:tabs>
              <w:rPr>
                <w:rFonts w:ascii="Arial" w:eastAsia="Calibri" w:hAnsi="Arial" w:cs="Arial"/>
                <w:szCs w:val="22"/>
                <w:lang w:eastAsia="en-US"/>
              </w:rPr>
            </w:pPr>
          </w:p>
          <w:p w14:paraId="422EAA64" w14:textId="4F25E66B" w:rsidR="00F7443A" w:rsidRDefault="00F7443A" w:rsidP="00F7443A">
            <w:pPr>
              <w:tabs>
                <w:tab w:val="left" w:pos="180"/>
              </w:tabs>
              <w:rPr>
                <w:rFonts w:ascii="Arial" w:eastAsia="Calibri" w:hAnsi="Arial" w:cs="Arial"/>
                <w:szCs w:val="22"/>
                <w:lang w:eastAsia="en-US"/>
              </w:rPr>
            </w:pPr>
            <w:r>
              <w:rPr>
                <w:rFonts w:ascii="Arial" w:eastAsia="Calibri" w:hAnsi="Arial" w:cs="Arial"/>
                <w:szCs w:val="22"/>
                <w:lang w:eastAsia="en-US"/>
              </w:rPr>
              <w:t>C</w:t>
            </w:r>
            <w:r w:rsidR="00033F94">
              <w:rPr>
                <w:rFonts w:ascii="Arial" w:eastAsia="Calibri" w:hAnsi="Arial" w:cs="Arial"/>
                <w:szCs w:val="22"/>
                <w:lang w:eastAsia="en-US"/>
              </w:rPr>
              <w:t xml:space="preserve">ontracting </w:t>
            </w:r>
            <w:r w:rsidR="00CC0103">
              <w:rPr>
                <w:rFonts w:ascii="Arial" w:eastAsia="Calibri" w:hAnsi="Arial" w:cs="Arial"/>
                <w:szCs w:val="22"/>
                <w:lang w:eastAsia="en-US"/>
              </w:rPr>
              <w:t>A</w:t>
            </w:r>
            <w:r w:rsidR="00033F94">
              <w:rPr>
                <w:rFonts w:ascii="Arial" w:eastAsia="Calibri" w:hAnsi="Arial" w:cs="Arial"/>
                <w:szCs w:val="22"/>
                <w:lang w:eastAsia="en-US"/>
              </w:rPr>
              <w:t>uthority</w:t>
            </w:r>
            <w:r w:rsidR="00CC0103">
              <w:rPr>
                <w:rFonts w:ascii="Arial" w:eastAsia="Calibri" w:hAnsi="Arial" w:cs="Arial"/>
                <w:szCs w:val="22"/>
                <w:lang w:eastAsia="en-US"/>
              </w:rPr>
              <w:t xml:space="preserve"> for this new system has</w:t>
            </w:r>
            <w:r w:rsidR="003D6B57">
              <w:rPr>
                <w:rFonts w:ascii="Arial" w:eastAsia="Calibri" w:hAnsi="Arial" w:cs="Arial"/>
                <w:szCs w:val="22"/>
                <w:lang w:eastAsia="en-US"/>
              </w:rPr>
              <w:t xml:space="preserve"> currently</w:t>
            </w:r>
            <w:r w:rsidRPr="00F7443A">
              <w:rPr>
                <w:rFonts w:ascii="Arial" w:eastAsia="Calibri" w:hAnsi="Arial" w:cs="Arial"/>
                <w:szCs w:val="22"/>
                <w:lang w:eastAsia="en-US"/>
              </w:rPr>
              <w:t xml:space="preserve"> reside</w:t>
            </w:r>
            <w:r w:rsidR="001179A6">
              <w:rPr>
                <w:rFonts w:ascii="Arial" w:eastAsia="Calibri" w:hAnsi="Arial" w:cs="Arial"/>
                <w:szCs w:val="22"/>
                <w:lang w:eastAsia="en-US"/>
              </w:rPr>
              <w:t>d</w:t>
            </w:r>
            <w:r w:rsidRPr="00F7443A">
              <w:rPr>
                <w:rFonts w:ascii="Arial" w:eastAsia="Calibri" w:hAnsi="Arial" w:cs="Arial"/>
                <w:szCs w:val="22"/>
                <w:lang w:eastAsia="en-US"/>
              </w:rPr>
              <w:t xml:space="preserve"> </w:t>
            </w:r>
            <w:r w:rsidR="00CC0103">
              <w:rPr>
                <w:rFonts w:ascii="Arial" w:eastAsia="Calibri" w:hAnsi="Arial" w:cs="Arial"/>
                <w:szCs w:val="22"/>
                <w:lang w:eastAsia="en-US"/>
              </w:rPr>
              <w:t xml:space="preserve">formally </w:t>
            </w:r>
            <w:r w:rsidRPr="00F7443A">
              <w:rPr>
                <w:rFonts w:ascii="Arial" w:eastAsia="Calibri" w:hAnsi="Arial" w:cs="Arial"/>
                <w:szCs w:val="22"/>
                <w:lang w:eastAsia="en-US"/>
              </w:rPr>
              <w:t>with Velindre</w:t>
            </w:r>
            <w:r>
              <w:rPr>
                <w:rFonts w:ascii="Arial" w:eastAsia="Calibri" w:hAnsi="Arial" w:cs="Arial"/>
                <w:szCs w:val="22"/>
                <w:lang w:eastAsia="en-US"/>
              </w:rPr>
              <w:t xml:space="preserve"> NHS Trust</w:t>
            </w:r>
            <w:r w:rsidR="00CC0103">
              <w:rPr>
                <w:rFonts w:ascii="Arial" w:eastAsia="Calibri" w:hAnsi="Arial" w:cs="Arial"/>
                <w:szCs w:val="22"/>
                <w:lang w:eastAsia="en-US"/>
              </w:rPr>
              <w:t xml:space="preserve"> (via NWSSP) for the procurement phase</w:t>
            </w:r>
            <w:r w:rsidR="00033F94">
              <w:rPr>
                <w:rFonts w:ascii="Arial" w:eastAsia="Calibri" w:hAnsi="Arial" w:cs="Arial"/>
                <w:szCs w:val="22"/>
                <w:lang w:eastAsia="en-US"/>
              </w:rPr>
              <w:t>. However, i</w:t>
            </w:r>
            <w:r w:rsidR="001179A6">
              <w:rPr>
                <w:rFonts w:ascii="Arial" w:eastAsia="Calibri" w:hAnsi="Arial" w:cs="Arial"/>
                <w:szCs w:val="22"/>
                <w:lang w:eastAsia="en-US"/>
              </w:rPr>
              <w:t>t</w:t>
            </w:r>
            <w:r w:rsidR="00033F94">
              <w:rPr>
                <w:rFonts w:ascii="Arial" w:eastAsia="Calibri" w:hAnsi="Arial" w:cs="Arial"/>
                <w:szCs w:val="22"/>
                <w:lang w:eastAsia="en-US"/>
              </w:rPr>
              <w:t xml:space="preserve"> </w:t>
            </w:r>
            <w:r w:rsidR="00CC0103">
              <w:rPr>
                <w:rFonts w:ascii="Arial" w:eastAsia="Calibri" w:hAnsi="Arial" w:cs="Arial"/>
                <w:szCs w:val="22"/>
                <w:lang w:eastAsia="en-US"/>
              </w:rPr>
              <w:t>is</w:t>
            </w:r>
            <w:r w:rsidR="00033F94">
              <w:rPr>
                <w:rFonts w:ascii="Arial" w:eastAsia="Calibri" w:hAnsi="Arial" w:cs="Arial"/>
                <w:szCs w:val="22"/>
                <w:lang w:eastAsia="en-US"/>
              </w:rPr>
              <w:t xml:space="preserve"> anticipated</w:t>
            </w:r>
            <w:r>
              <w:rPr>
                <w:rFonts w:ascii="Arial" w:eastAsia="Calibri" w:hAnsi="Arial" w:cs="Arial"/>
                <w:szCs w:val="22"/>
                <w:lang w:eastAsia="en-US"/>
              </w:rPr>
              <w:t xml:space="preserve"> that the </w:t>
            </w:r>
            <w:r w:rsidRPr="00F7443A">
              <w:rPr>
                <w:rFonts w:ascii="Arial" w:eastAsia="Calibri" w:hAnsi="Arial" w:cs="Arial"/>
                <w:szCs w:val="22"/>
                <w:lang w:eastAsia="en-US"/>
              </w:rPr>
              <w:t>Trust</w:t>
            </w:r>
            <w:r w:rsidR="00033F94">
              <w:rPr>
                <w:rFonts w:ascii="Arial" w:eastAsia="Calibri" w:hAnsi="Arial" w:cs="Arial"/>
                <w:szCs w:val="22"/>
                <w:lang w:eastAsia="en-US"/>
              </w:rPr>
              <w:t xml:space="preserve"> would</w:t>
            </w:r>
            <w:r w:rsidRPr="00F7443A">
              <w:rPr>
                <w:rFonts w:ascii="Arial" w:eastAsia="Calibri" w:hAnsi="Arial" w:cs="Arial"/>
                <w:szCs w:val="22"/>
                <w:lang w:eastAsia="en-US"/>
              </w:rPr>
              <w:t xml:space="preserve"> take on the contracting authority function and </w:t>
            </w:r>
            <w:r w:rsidR="00CC0103">
              <w:rPr>
                <w:rFonts w:ascii="Arial" w:eastAsia="Calibri" w:hAnsi="Arial" w:cs="Arial"/>
                <w:szCs w:val="22"/>
                <w:lang w:eastAsia="en-US"/>
              </w:rPr>
              <w:t xml:space="preserve">as the service provider would </w:t>
            </w:r>
            <w:r>
              <w:rPr>
                <w:rFonts w:ascii="Arial" w:eastAsia="Calibri" w:hAnsi="Arial" w:cs="Arial"/>
                <w:szCs w:val="22"/>
                <w:lang w:eastAsia="en-US"/>
              </w:rPr>
              <w:t xml:space="preserve">be co-signatory with </w:t>
            </w:r>
            <w:r w:rsidR="00CC0103">
              <w:rPr>
                <w:rFonts w:ascii="Arial" w:eastAsia="Calibri" w:hAnsi="Arial" w:cs="Arial"/>
                <w:szCs w:val="22"/>
                <w:lang w:eastAsia="en-US"/>
              </w:rPr>
              <w:t xml:space="preserve">the </w:t>
            </w:r>
            <w:r>
              <w:rPr>
                <w:rFonts w:ascii="Arial" w:eastAsia="Calibri" w:hAnsi="Arial" w:cs="Arial"/>
                <w:szCs w:val="22"/>
                <w:lang w:eastAsia="en-US"/>
              </w:rPr>
              <w:t xml:space="preserve">111 </w:t>
            </w:r>
            <w:r w:rsidR="00CC0103">
              <w:rPr>
                <w:rFonts w:ascii="Arial" w:eastAsia="Calibri" w:hAnsi="Arial" w:cs="Arial"/>
                <w:szCs w:val="22"/>
                <w:lang w:eastAsia="en-US"/>
              </w:rPr>
              <w:t xml:space="preserve">Programme Board </w:t>
            </w:r>
            <w:r>
              <w:rPr>
                <w:rFonts w:ascii="Arial" w:eastAsia="Calibri" w:hAnsi="Arial" w:cs="Arial"/>
                <w:szCs w:val="22"/>
                <w:lang w:eastAsia="en-US"/>
              </w:rPr>
              <w:t>on submission of the Full Business Case.</w:t>
            </w:r>
            <w:r w:rsidR="00033F94">
              <w:rPr>
                <w:rFonts w:ascii="Arial" w:eastAsia="Calibri" w:hAnsi="Arial" w:cs="Arial"/>
                <w:szCs w:val="22"/>
                <w:lang w:eastAsia="en-US"/>
              </w:rPr>
              <w:t xml:space="preserve"> </w:t>
            </w:r>
            <w:r w:rsidRPr="00F7443A">
              <w:rPr>
                <w:rFonts w:ascii="Arial" w:eastAsia="Calibri" w:hAnsi="Arial" w:cs="Arial"/>
                <w:szCs w:val="22"/>
                <w:lang w:eastAsia="en-US"/>
              </w:rPr>
              <w:t xml:space="preserve">The implementation and </w:t>
            </w:r>
            <w:r w:rsidR="00033F94">
              <w:rPr>
                <w:rFonts w:ascii="Arial" w:eastAsia="Calibri" w:hAnsi="Arial" w:cs="Arial"/>
                <w:szCs w:val="22"/>
                <w:lang w:eastAsia="en-US"/>
              </w:rPr>
              <w:t>delivery for the new system would</w:t>
            </w:r>
            <w:r w:rsidRPr="00F7443A">
              <w:rPr>
                <w:rFonts w:ascii="Arial" w:eastAsia="Calibri" w:hAnsi="Arial" w:cs="Arial"/>
                <w:szCs w:val="22"/>
                <w:lang w:eastAsia="en-US"/>
              </w:rPr>
              <w:t xml:space="preserve"> be supported by a newly created Joint Implemen</w:t>
            </w:r>
            <w:r w:rsidR="00033F94">
              <w:rPr>
                <w:rFonts w:ascii="Arial" w:eastAsia="Calibri" w:hAnsi="Arial" w:cs="Arial"/>
                <w:szCs w:val="22"/>
                <w:lang w:eastAsia="en-US"/>
              </w:rPr>
              <w:t>tation Project Board, which would</w:t>
            </w:r>
            <w:r w:rsidRPr="00F7443A">
              <w:rPr>
                <w:rFonts w:ascii="Arial" w:eastAsia="Calibri" w:hAnsi="Arial" w:cs="Arial"/>
                <w:szCs w:val="22"/>
                <w:lang w:eastAsia="en-US"/>
              </w:rPr>
              <w:t xml:space="preserve"> have oversight of the work-streams required to deliver the replacement solution</w:t>
            </w:r>
            <w:r w:rsidR="00033F94">
              <w:rPr>
                <w:rFonts w:ascii="Arial" w:eastAsia="Calibri" w:hAnsi="Arial" w:cs="Arial"/>
                <w:szCs w:val="22"/>
                <w:lang w:eastAsia="en-US"/>
              </w:rPr>
              <w:t>.</w:t>
            </w:r>
          </w:p>
          <w:p w14:paraId="134B8690" w14:textId="77777777" w:rsidR="009B3131" w:rsidRDefault="009B3131" w:rsidP="00F7443A">
            <w:pPr>
              <w:tabs>
                <w:tab w:val="left" w:pos="180"/>
              </w:tabs>
              <w:rPr>
                <w:rFonts w:ascii="Arial" w:eastAsia="Calibri" w:hAnsi="Arial" w:cs="Arial"/>
                <w:szCs w:val="22"/>
                <w:lang w:eastAsia="en-US"/>
              </w:rPr>
            </w:pPr>
          </w:p>
          <w:p w14:paraId="5375F9AF" w14:textId="74C21C26" w:rsidR="009B3131" w:rsidRPr="009B3131" w:rsidRDefault="009B3131" w:rsidP="009B3131">
            <w:pPr>
              <w:tabs>
                <w:tab w:val="left" w:pos="180"/>
              </w:tabs>
              <w:rPr>
                <w:rFonts w:ascii="Arial" w:eastAsia="Calibri" w:hAnsi="Arial" w:cs="Arial"/>
                <w:szCs w:val="22"/>
                <w:lang w:eastAsia="en-US"/>
              </w:rPr>
            </w:pPr>
            <w:r>
              <w:rPr>
                <w:rFonts w:ascii="Arial" w:eastAsia="Calibri" w:hAnsi="Arial" w:cs="Arial"/>
                <w:szCs w:val="22"/>
                <w:lang w:eastAsia="en-US"/>
              </w:rPr>
              <w:t xml:space="preserve">The new ICT specification </w:t>
            </w:r>
            <w:r w:rsidR="001179A6">
              <w:rPr>
                <w:rFonts w:ascii="Arial" w:eastAsia="Calibri" w:hAnsi="Arial" w:cs="Arial"/>
                <w:szCs w:val="22"/>
                <w:lang w:eastAsia="en-US"/>
              </w:rPr>
              <w:t xml:space="preserve">was </w:t>
            </w:r>
            <w:r>
              <w:rPr>
                <w:rFonts w:ascii="Arial" w:eastAsia="Calibri" w:hAnsi="Arial" w:cs="Arial"/>
                <w:szCs w:val="22"/>
                <w:lang w:eastAsia="en-US"/>
              </w:rPr>
              <w:t xml:space="preserve">very detailed but in summary, would include a </w:t>
            </w:r>
            <w:r w:rsidRPr="009B3131">
              <w:rPr>
                <w:rFonts w:ascii="Arial" w:eastAsia="Calibri" w:hAnsi="Arial" w:cs="Arial"/>
                <w:szCs w:val="22"/>
                <w:lang w:eastAsia="en-US"/>
              </w:rPr>
              <w:t>single integrated solution for call handling, triage and clinical assessment</w:t>
            </w:r>
            <w:r>
              <w:rPr>
                <w:rFonts w:ascii="Arial" w:eastAsia="Calibri" w:hAnsi="Arial" w:cs="Arial"/>
                <w:szCs w:val="22"/>
                <w:lang w:eastAsia="en-US"/>
              </w:rPr>
              <w:t>. This solution would</w:t>
            </w:r>
            <w:r w:rsidRPr="009B3131">
              <w:rPr>
                <w:rFonts w:ascii="Arial" w:eastAsia="Calibri" w:hAnsi="Arial" w:cs="Arial"/>
                <w:szCs w:val="22"/>
                <w:lang w:eastAsia="en-US"/>
              </w:rPr>
              <w:t xml:space="preserve"> be available on desk</w:t>
            </w:r>
            <w:r>
              <w:rPr>
                <w:rFonts w:ascii="Arial" w:eastAsia="Calibri" w:hAnsi="Arial" w:cs="Arial"/>
                <w:szCs w:val="22"/>
                <w:lang w:eastAsia="en-US"/>
              </w:rPr>
              <w:t>top, tablet and mobile settings with</w:t>
            </w:r>
            <w:r w:rsidRPr="009B3131">
              <w:rPr>
                <w:rFonts w:ascii="Arial" w:eastAsia="Calibri" w:hAnsi="Arial" w:cs="Arial"/>
                <w:szCs w:val="22"/>
                <w:lang w:eastAsia="en-US"/>
              </w:rPr>
              <w:t xml:space="preserve"> a fully integrated decision support system, available to both clinical and non-clinical call handlers (evidenced based)</w:t>
            </w:r>
            <w:r>
              <w:rPr>
                <w:rFonts w:ascii="Arial" w:eastAsia="Calibri" w:hAnsi="Arial" w:cs="Arial"/>
                <w:szCs w:val="22"/>
                <w:lang w:eastAsia="en-US"/>
              </w:rPr>
              <w:t xml:space="preserve"> with</w:t>
            </w:r>
          </w:p>
          <w:p w14:paraId="6FF89154" w14:textId="77777777" w:rsidR="009B3131" w:rsidRDefault="009B3131" w:rsidP="009B3131">
            <w:pPr>
              <w:tabs>
                <w:tab w:val="left" w:pos="180"/>
              </w:tabs>
              <w:rPr>
                <w:rFonts w:ascii="Arial" w:eastAsia="Calibri" w:hAnsi="Arial" w:cs="Arial"/>
                <w:szCs w:val="22"/>
                <w:lang w:eastAsia="en-US"/>
              </w:rPr>
            </w:pPr>
            <w:proofErr w:type="gramStart"/>
            <w:r>
              <w:rPr>
                <w:rFonts w:ascii="Arial" w:eastAsia="Calibri" w:hAnsi="Arial" w:cs="Arial"/>
                <w:szCs w:val="22"/>
                <w:lang w:eastAsia="en-US"/>
              </w:rPr>
              <w:t>l</w:t>
            </w:r>
            <w:r w:rsidRPr="009B3131">
              <w:rPr>
                <w:rFonts w:ascii="Arial" w:eastAsia="Calibri" w:hAnsi="Arial" w:cs="Arial"/>
                <w:szCs w:val="22"/>
                <w:lang w:eastAsia="en-US"/>
              </w:rPr>
              <w:t>inks</w:t>
            </w:r>
            <w:proofErr w:type="gramEnd"/>
            <w:r w:rsidRPr="009B3131">
              <w:rPr>
                <w:rFonts w:ascii="Arial" w:eastAsia="Calibri" w:hAnsi="Arial" w:cs="Arial"/>
                <w:szCs w:val="22"/>
                <w:lang w:eastAsia="en-US"/>
              </w:rPr>
              <w:t xml:space="preserve"> to 999 and ED systems</w:t>
            </w:r>
            <w:r>
              <w:rPr>
                <w:rFonts w:ascii="Arial" w:eastAsia="Calibri" w:hAnsi="Arial" w:cs="Arial"/>
                <w:szCs w:val="22"/>
                <w:lang w:eastAsia="en-US"/>
              </w:rPr>
              <w:t>.</w:t>
            </w:r>
          </w:p>
          <w:p w14:paraId="2DEC2CCB" w14:textId="77777777" w:rsidR="003D6B57" w:rsidRDefault="003D6B57" w:rsidP="00F7443A">
            <w:pPr>
              <w:tabs>
                <w:tab w:val="left" w:pos="180"/>
              </w:tabs>
              <w:rPr>
                <w:rFonts w:ascii="Arial" w:eastAsia="Calibri" w:hAnsi="Arial" w:cs="Arial"/>
                <w:szCs w:val="22"/>
                <w:lang w:eastAsia="en-US"/>
              </w:rPr>
            </w:pPr>
          </w:p>
          <w:p w14:paraId="587F232A" w14:textId="1E572FB4" w:rsidR="003D6B57" w:rsidRDefault="00291B6E" w:rsidP="003D6B57">
            <w:pPr>
              <w:tabs>
                <w:tab w:val="left" w:pos="180"/>
              </w:tabs>
              <w:rPr>
                <w:rFonts w:ascii="Arial" w:eastAsia="Calibri" w:hAnsi="Arial" w:cs="Arial"/>
                <w:szCs w:val="22"/>
                <w:lang w:eastAsia="en-US"/>
              </w:rPr>
            </w:pPr>
            <w:r>
              <w:rPr>
                <w:rFonts w:ascii="Arial" w:eastAsia="Calibri" w:hAnsi="Arial" w:cs="Arial"/>
                <w:szCs w:val="22"/>
                <w:lang w:eastAsia="en-US"/>
              </w:rPr>
              <w:t>F</w:t>
            </w:r>
            <w:r w:rsidR="003D6B57">
              <w:rPr>
                <w:rFonts w:ascii="Arial" w:eastAsia="Calibri" w:hAnsi="Arial" w:cs="Arial"/>
                <w:szCs w:val="22"/>
                <w:lang w:eastAsia="en-US"/>
              </w:rPr>
              <w:t xml:space="preserve">ollowing the completion of a </w:t>
            </w:r>
            <w:r w:rsidR="003D6B57" w:rsidRPr="003D6B57">
              <w:rPr>
                <w:rFonts w:ascii="Arial" w:eastAsia="Calibri" w:hAnsi="Arial" w:cs="Arial"/>
                <w:szCs w:val="22"/>
                <w:lang w:eastAsia="en-US"/>
              </w:rPr>
              <w:t>Full Competiti</w:t>
            </w:r>
            <w:r>
              <w:rPr>
                <w:rFonts w:ascii="Arial" w:eastAsia="Calibri" w:hAnsi="Arial" w:cs="Arial"/>
                <w:szCs w:val="22"/>
                <w:lang w:eastAsia="en-US"/>
              </w:rPr>
              <w:t xml:space="preserve">ve Dialogue process between two prospective companies, </w:t>
            </w:r>
            <w:r w:rsidR="00C815AE" w:rsidRPr="00C815AE">
              <w:rPr>
                <w:rFonts w:ascii="Arial" w:eastAsia="Calibri" w:hAnsi="Arial" w:cs="Arial"/>
                <w:szCs w:val="22"/>
                <w:lang w:eastAsia="en-US"/>
              </w:rPr>
              <w:t>Capita was identif</w:t>
            </w:r>
            <w:r w:rsidR="00C815AE">
              <w:rPr>
                <w:rFonts w:ascii="Arial" w:eastAsia="Calibri" w:hAnsi="Arial" w:cs="Arial"/>
                <w:szCs w:val="22"/>
                <w:lang w:eastAsia="en-US"/>
              </w:rPr>
              <w:t>ied as the successful bidder although a</w:t>
            </w:r>
            <w:r w:rsidR="00C815AE" w:rsidRPr="00C815AE">
              <w:rPr>
                <w:rFonts w:ascii="Arial" w:eastAsia="Calibri" w:hAnsi="Arial" w:cs="Arial"/>
                <w:szCs w:val="22"/>
                <w:lang w:eastAsia="en-US"/>
              </w:rPr>
              <w:t xml:space="preserve"> legal challenge from the unsuccessful bidder may cause a delay in the overall implementation process going forward</w:t>
            </w:r>
            <w:r w:rsidR="00C815AE">
              <w:rPr>
                <w:rFonts w:ascii="Arial" w:eastAsia="Calibri" w:hAnsi="Arial" w:cs="Arial"/>
                <w:szCs w:val="22"/>
                <w:lang w:eastAsia="en-US"/>
              </w:rPr>
              <w:t>.</w:t>
            </w:r>
          </w:p>
          <w:p w14:paraId="2074DDAC" w14:textId="77777777" w:rsidR="00033F94" w:rsidRDefault="00033F94" w:rsidP="00F7443A">
            <w:pPr>
              <w:tabs>
                <w:tab w:val="left" w:pos="180"/>
              </w:tabs>
              <w:rPr>
                <w:rFonts w:ascii="Arial" w:eastAsia="Calibri" w:hAnsi="Arial" w:cs="Arial"/>
                <w:szCs w:val="22"/>
                <w:lang w:eastAsia="en-US"/>
              </w:rPr>
            </w:pPr>
          </w:p>
          <w:p w14:paraId="3E68DA0A" w14:textId="0A7A924C" w:rsidR="00033F94" w:rsidRDefault="00033F94" w:rsidP="00F7443A">
            <w:pPr>
              <w:tabs>
                <w:tab w:val="left" w:pos="180"/>
              </w:tabs>
              <w:rPr>
                <w:rFonts w:ascii="Arial" w:eastAsia="Calibri" w:hAnsi="Arial" w:cs="Arial"/>
                <w:szCs w:val="22"/>
                <w:lang w:eastAsia="en-US"/>
              </w:rPr>
            </w:pPr>
            <w:r>
              <w:rPr>
                <w:rFonts w:ascii="Arial" w:eastAsia="Calibri" w:hAnsi="Arial" w:cs="Arial"/>
                <w:szCs w:val="22"/>
                <w:lang w:eastAsia="en-US"/>
              </w:rPr>
              <w:t xml:space="preserve">Following </w:t>
            </w:r>
            <w:r w:rsidR="00D56DD3">
              <w:rPr>
                <w:rFonts w:ascii="Arial" w:eastAsia="Calibri" w:hAnsi="Arial" w:cs="Arial"/>
                <w:szCs w:val="22"/>
                <w:lang w:eastAsia="en-US"/>
              </w:rPr>
              <w:t xml:space="preserve">the presentation to the Board, the following questions were </w:t>
            </w:r>
            <w:r w:rsidR="00F3197C">
              <w:rPr>
                <w:rFonts w:ascii="Arial" w:eastAsia="Calibri" w:hAnsi="Arial" w:cs="Arial"/>
                <w:szCs w:val="22"/>
                <w:lang w:eastAsia="en-US"/>
              </w:rPr>
              <w:t>r</w:t>
            </w:r>
            <w:r w:rsidR="00D56DD3">
              <w:rPr>
                <w:rFonts w:ascii="Arial" w:eastAsia="Calibri" w:hAnsi="Arial" w:cs="Arial"/>
                <w:szCs w:val="22"/>
                <w:lang w:eastAsia="en-US"/>
              </w:rPr>
              <w:t>aised:</w:t>
            </w:r>
          </w:p>
          <w:p w14:paraId="57818135" w14:textId="77777777" w:rsidR="0015231A" w:rsidRDefault="0015231A" w:rsidP="00F7443A">
            <w:pPr>
              <w:tabs>
                <w:tab w:val="left" w:pos="180"/>
              </w:tabs>
              <w:rPr>
                <w:rFonts w:ascii="Arial" w:eastAsia="Calibri" w:hAnsi="Arial" w:cs="Arial"/>
                <w:szCs w:val="22"/>
                <w:lang w:eastAsia="en-US"/>
              </w:rPr>
            </w:pPr>
          </w:p>
          <w:p w14:paraId="1E46A459" w14:textId="7C0564F1" w:rsidR="008D6EBF" w:rsidRDefault="00D56DD3" w:rsidP="00F7443A">
            <w:pPr>
              <w:tabs>
                <w:tab w:val="left" w:pos="180"/>
              </w:tabs>
              <w:rPr>
                <w:rFonts w:ascii="Arial" w:eastAsia="Calibri" w:hAnsi="Arial" w:cs="Arial"/>
                <w:szCs w:val="22"/>
                <w:lang w:eastAsia="en-US"/>
              </w:rPr>
            </w:pPr>
            <w:r>
              <w:rPr>
                <w:rFonts w:ascii="Arial" w:eastAsia="Calibri" w:hAnsi="Arial" w:cs="Arial"/>
                <w:szCs w:val="22"/>
                <w:lang w:eastAsia="en-US"/>
              </w:rPr>
              <w:t xml:space="preserve">1. </w:t>
            </w:r>
            <w:r w:rsidR="00E32F4F">
              <w:rPr>
                <w:rFonts w:ascii="Arial" w:eastAsia="Calibri" w:hAnsi="Arial" w:cs="Arial"/>
                <w:szCs w:val="22"/>
                <w:lang w:eastAsia="en-US"/>
              </w:rPr>
              <w:t xml:space="preserve">When the 111 contract </w:t>
            </w:r>
            <w:r w:rsidR="00F87309">
              <w:rPr>
                <w:rFonts w:ascii="Arial" w:eastAsia="Calibri" w:hAnsi="Arial" w:cs="Arial"/>
                <w:szCs w:val="22"/>
                <w:lang w:eastAsia="en-US"/>
              </w:rPr>
              <w:t xml:space="preserve">was </w:t>
            </w:r>
            <w:r w:rsidR="00E32F4F">
              <w:rPr>
                <w:rFonts w:ascii="Arial" w:eastAsia="Calibri" w:hAnsi="Arial" w:cs="Arial"/>
                <w:szCs w:val="22"/>
                <w:lang w:eastAsia="en-US"/>
              </w:rPr>
              <w:t>signed, would it be</w:t>
            </w:r>
            <w:r w:rsidR="0015231A">
              <w:rPr>
                <w:rFonts w:ascii="Arial" w:eastAsia="Calibri" w:hAnsi="Arial" w:cs="Arial"/>
                <w:szCs w:val="22"/>
                <w:lang w:eastAsia="en-US"/>
              </w:rPr>
              <w:t xml:space="preserve"> correct that there would be no shift in the Trust’s financial exposure </w:t>
            </w:r>
            <w:r w:rsidR="00BD71E8">
              <w:rPr>
                <w:rFonts w:ascii="Arial" w:eastAsia="Calibri" w:hAnsi="Arial" w:cs="Arial"/>
                <w:szCs w:val="22"/>
                <w:lang w:eastAsia="en-US"/>
              </w:rPr>
              <w:t xml:space="preserve">as a result of any changes? Richard Bowen and Chris Turley confirmed that this was correct </w:t>
            </w:r>
            <w:r w:rsidR="008D6EBF">
              <w:rPr>
                <w:rFonts w:ascii="Arial" w:eastAsia="Calibri" w:hAnsi="Arial" w:cs="Arial"/>
                <w:szCs w:val="22"/>
                <w:lang w:eastAsia="en-US"/>
              </w:rPr>
              <w:t>and the Trust would seek written assurances</w:t>
            </w:r>
            <w:r w:rsidR="00CC0103">
              <w:rPr>
                <w:rFonts w:ascii="Arial" w:eastAsia="Calibri" w:hAnsi="Arial" w:cs="Arial"/>
                <w:szCs w:val="22"/>
                <w:lang w:eastAsia="en-US"/>
              </w:rPr>
              <w:t xml:space="preserve"> from all Health Boards</w:t>
            </w:r>
            <w:r w:rsidR="008D6EBF">
              <w:rPr>
                <w:rFonts w:ascii="Arial" w:eastAsia="Calibri" w:hAnsi="Arial" w:cs="Arial"/>
                <w:szCs w:val="22"/>
                <w:lang w:eastAsia="en-US"/>
              </w:rPr>
              <w:t xml:space="preserve"> which commit</w:t>
            </w:r>
            <w:r w:rsidR="00F87309">
              <w:rPr>
                <w:rFonts w:ascii="Arial" w:eastAsia="Calibri" w:hAnsi="Arial" w:cs="Arial"/>
                <w:szCs w:val="22"/>
                <w:lang w:eastAsia="en-US"/>
              </w:rPr>
              <w:t>ted</w:t>
            </w:r>
            <w:r w:rsidR="008D6EBF">
              <w:rPr>
                <w:rFonts w:ascii="Arial" w:eastAsia="Calibri" w:hAnsi="Arial" w:cs="Arial"/>
                <w:szCs w:val="22"/>
                <w:lang w:eastAsia="en-US"/>
              </w:rPr>
              <w:t xml:space="preserve"> to the </w:t>
            </w:r>
            <w:r w:rsidR="00CC0103">
              <w:rPr>
                <w:rFonts w:ascii="Arial" w:eastAsia="Calibri" w:hAnsi="Arial" w:cs="Arial"/>
                <w:szCs w:val="22"/>
                <w:lang w:eastAsia="en-US"/>
              </w:rPr>
              <w:t xml:space="preserve">required </w:t>
            </w:r>
            <w:r w:rsidR="008D6EBF">
              <w:rPr>
                <w:rFonts w:ascii="Arial" w:eastAsia="Calibri" w:hAnsi="Arial" w:cs="Arial"/>
                <w:szCs w:val="22"/>
                <w:lang w:eastAsia="en-US"/>
              </w:rPr>
              <w:t xml:space="preserve">level of </w:t>
            </w:r>
            <w:r w:rsidR="00CC0103">
              <w:rPr>
                <w:rFonts w:ascii="Arial" w:eastAsia="Calibri" w:hAnsi="Arial" w:cs="Arial"/>
                <w:szCs w:val="22"/>
                <w:lang w:eastAsia="en-US"/>
              </w:rPr>
              <w:t xml:space="preserve">revenue </w:t>
            </w:r>
            <w:r w:rsidR="008D6EBF">
              <w:rPr>
                <w:rFonts w:ascii="Arial" w:eastAsia="Calibri" w:hAnsi="Arial" w:cs="Arial"/>
                <w:szCs w:val="22"/>
                <w:lang w:eastAsia="en-US"/>
              </w:rPr>
              <w:t>funding.</w:t>
            </w:r>
          </w:p>
          <w:p w14:paraId="171BB8DC" w14:textId="77777777" w:rsidR="00BD71E8" w:rsidRDefault="00BD71E8" w:rsidP="00F7443A">
            <w:pPr>
              <w:tabs>
                <w:tab w:val="left" w:pos="180"/>
              </w:tabs>
              <w:rPr>
                <w:rFonts w:ascii="Arial" w:eastAsia="Calibri" w:hAnsi="Arial" w:cs="Arial"/>
                <w:szCs w:val="22"/>
                <w:lang w:eastAsia="en-US"/>
              </w:rPr>
            </w:pPr>
          </w:p>
          <w:p w14:paraId="1D8F9130" w14:textId="77777777" w:rsidR="008D6EBF" w:rsidRDefault="00D56DD3" w:rsidP="00F7443A">
            <w:pPr>
              <w:tabs>
                <w:tab w:val="left" w:pos="180"/>
              </w:tabs>
              <w:rPr>
                <w:rFonts w:ascii="Arial" w:eastAsia="Calibri" w:hAnsi="Arial" w:cs="Arial"/>
                <w:szCs w:val="22"/>
                <w:lang w:eastAsia="en-US"/>
              </w:rPr>
            </w:pPr>
            <w:r>
              <w:rPr>
                <w:rFonts w:ascii="Arial" w:eastAsia="Calibri" w:hAnsi="Arial" w:cs="Arial"/>
                <w:szCs w:val="22"/>
                <w:lang w:eastAsia="en-US"/>
              </w:rPr>
              <w:t>2.</w:t>
            </w:r>
            <w:r w:rsidR="00BD71E8">
              <w:rPr>
                <w:rFonts w:ascii="Arial" w:eastAsia="Calibri" w:hAnsi="Arial" w:cs="Arial"/>
                <w:szCs w:val="22"/>
                <w:lang w:eastAsia="en-US"/>
              </w:rPr>
              <w:t xml:space="preserve"> T</w:t>
            </w:r>
            <w:r w:rsidR="008D6EBF">
              <w:rPr>
                <w:rFonts w:ascii="Arial" w:eastAsia="Calibri" w:hAnsi="Arial" w:cs="Arial"/>
                <w:szCs w:val="22"/>
                <w:lang w:eastAsia="en-US"/>
              </w:rPr>
              <w:t xml:space="preserve">he new </w:t>
            </w:r>
            <w:r w:rsidR="00C65D33">
              <w:rPr>
                <w:rFonts w:ascii="Arial" w:eastAsia="Calibri" w:hAnsi="Arial" w:cs="Arial"/>
                <w:szCs w:val="22"/>
                <w:lang w:eastAsia="en-US"/>
              </w:rPr>
              <w:t>ICT</w:t>
            </w:r>
            <w:r w:rsidR="008D6EBF">
              <w:rPr>
                <w:rFonts w:ascii="Arial" w:eastAsia="Calibri" w:hAnsi="Arial" w:cs="Arial"/>
                <w:szCs w:val="22"/>
                <w:lang w:eastAsia="en-US"/>
              </w:rPr>
              <w:t xml:space="preserve"> system for 111 </w:t>
            </w:r>
            <w:r w:rsidR="00BD71E8">
              <w:rPr>
                <w:rFonts w:ascii="Arial" w:eastAsia="Calibri" w:hAnsi="Arial" w:cs="Arial"/>
                <w:szCs w:val="22"/>
                <w:lang w:eastAsia="en-US"/>
              </w:rPr>
              <w:t>had been allocated £15.08m for implementation. Given this,</w:t>
            </w:r>
            <w:r w:rsidR="008D6EBF">
              <w:rPr>
                <w:rFonts w:ascii="Arial" w:eastAsia="Calibri" w:hAnsi="Arial" w:cs="Arial"/>
                <w:szCs w:val="22"/>
                <w:lang w:eastAsia="en-US"/>
              </w:rPr>
              <w:t xml:space="preserve"> would the Trust need additional investment in its own infrastructure in o</w:t>
            </w:r>
            <w:r w:rsidR="00BD71E8">
              <w:rPr>
                <w:rFonts w:ascii="Arial" w:eastAsia="Calibri" w:hAnsi="Arial" w:cs="Arial"/>
                <w:szCs w:val="22"/>
                <w:lang w:eastAsia="en-US"/>
              </w:rPr>
              <w:t xml:space="preserve">rder to run the new system? Richard Bowen confirmed that the </w:t>
            </w:r>
            <w:r w:rsidR="008D6EBF">
              <w:rPr>
                <w:rFonts w:ascii="Arial" w:eastAsia="Calibri" w:hAnsi="Arial" w:cs="Arial"/>
                <w:szCs w:val="22"/>
                <w:lang w:eastAsia="en-US"/>
              </w:rPr>
              <w:t>T</w:t>
            </w:r>
            <w:r w:rsidR="00BD71E8">
              <w:rPr>
                <w:rFonts w:ascii="Arial" w:eastAsia="Calibri" w:hAnsi="Arial" w:cs="Arial"/>
                <w:szCs w:val="22"/>
                <w:lang w:eastAsia="en-US"/>
              </w:rPr>
              <w:t>rust’s current infrastructure was sufficient to run the system and no additional investment was required at this time.</w:t>
            </w:r>
          </w:p>
          <w:p w14:paraId="27C199EF" w14:textId="77777777" w:rsidR="00BD71E8" w:rsidRDefault="00BD71E8" w:rsidP="00F7443A">
            <w:pPr>
              <w:tabs>
                <w:tab w:val="left" w:pos="180"/>
              </w:tabs>
              <w:rPr>
                <w:rFonts w:ascii="Arial" w:eastAsia="Calibri" w:hAnsi="Arial" w:cs="Arial"/>
                <w:szCs w:val="22"/>
                <w:lang w:eastAsia="en-US"/>
              </w:rPr>
            </w:pPr>
          </w:p>
          <w:p w14:paraId="493B21D7" w14:textId="0BA442C3" w:rsidR="00D56DD3" w:rsidRDefault="00D56DD3" w:rsidP="005628F9">
            <w:pPr>
              <w:tabs>
                <w:tab w:val="left" w:pos="180"/>
              </w:tabs>
              <w:rPr>
                <w:rFonts w:ascii="Arial" w:eastAsia="Calibri" w:hAnsi="Arial" w:cs="Arial"/>
                <w:szCs w:val="22"/>
                <w:lang w:eastAsia="en-US"/>
              </w:rPr>
            </w:pPr>
            <w:r>
              <w:rPr>
                <w:rFonts w:ascii="Arial" w:eastAsia="Calibri" w:hAnsi="Arial" w:cs="Arial"/>
                <w:szCs w:val="22"/>
                <w:lang w:eastAsia="en-US"/>
              </w:rPr>
              <w:t xml:space="preserve">3. </w:t>
            </w:r>
            <w:r w:rsidR="00F87309">
              <w:rPr>
                <w:rFonts w:ascii="Arial" w:eastAsia="Calibri" w:hAnsi="Arial" w:cs="Arial"/>
                <w:szCs w:val="22"/>
                <w:lang w:eastAsia="en-US"/>
              </w:rPr>
              <w:t>Was</w:t>
            </w:r>
            <w:r w:rsidR="008D6EBF">
              <w:rPr>
                <w:rFonts w:ascii="Arial" w:eastAsia="Calibri" w:hAnsi="Arial" w:cs="Arial"/>
                <w:szCs w:val="22"/>
                <w:lang w:eastAsia="en-US"/>
              </w:rPr>
              <w:t xml:space="preserve"> this a managed service and </w:t>
            </w:r>
            <w:r w:rsidR="00BD71E8">
              <w:rPr>
                <w:rFonts w:ascii="Arial" w:eastAsia="Calibri" w:hAnsi="Arial" w:cs="Arial"/>
                <w:szCs w:val="22"/>
                <w:lang w:eastAsia="en-US"/>
              </w:rPr>
              <w:t xml:space="preserve">if so, </w:t>
            </w:r>
            <w:r w:rsidR="008D6EBF">
              <w:rPr>
                <w:rFonts w:ascii="Arial" w:eastAsia="Calibri" w:hAnsi="Arial" w:cs="Arial"/>
                <w:szCs w:val="22"/>
                <w:lang w:eastAsia="en-US"/>
              </w:rPr>
              <w:t>d</w:t>
            </w:r>
            <w:r w:rsidR="00F87309">
              <w:rPr>
                <w:rFonts w:ascii="Arial" w:eastAsia="Calibri" w:hAnsi="Arial" w:cs="Arial"/>
                <w:szCs w:val="22"/>
                <w:lang w:eastAsia="en-US"/>
              </w:rPr>
              <w:t>id</w:t>
            </w:r>
            <w:r w:rsidR="008D6EBF">
              <w:rPr>
                <w:rFonts w:ascii="Arial" w:eastAsia="Calibri" w:hAnsi="Arial" w:cs="Arial"/>
                <w:szCs w:val="22"/>
                <w:lang w:eastAsia="en-US"/>
              </w:rPr>
              <w:t xml:space="preserve"> it include business </w:t>
            </w:r>
            <w:r w:rsidR="00BD71E8">
              <w:rPr>
                <w:rFonts w:ascii="Arial" w:eastAsia="Calibri" w:hAnsi="Arial" w:cs="Arial"/>
                <w:szCs w:val="22"/>
                <w:lang w:eastAsia="en-US"/>
              </w:rPr>
              <w:t xml:space="preserve">continuity elements? Richard Bowen stated that </w:t>
            </w:r>
            <w:r w:rsidR="008D6EBF">
              <w:rPr>
                <w:rFonts w:ascii="Arial" w:eastAsia="Calibri" w:hAnsi="Arial" w:cs="Arial"/>
                <w:szCs w:val="22"/>
                <w:lang w:eastAsia="en-US"/>
              </w:rPr>
              <w:t xml:space="preserve">the system would operate across at least two sites, potentially three, in order to ensure </w:t>
            </w:r>
            <w:r w:rsidR="00C65D33">
              <w:rPr>
                <w:rFonts w:ascii="Arial" w:eastAsia="Calibri" w:hAnsi="Arial" w:cs="Arial"/>
                <w:szCs w:val="22"/>
                <w:lang w:eastAsia="en-US"/>
              </w:rPr>
              <w:t>business continuity.</w:t>
            </w:r>
            <w:r w:rsidR="00BD71E8">
              <w:rPr>
                <w:rFonts w:ascii="Arial" w:eastAsia="Calibri" w:hAnsi="Arial" w:cs="Arial"/>
                <w:szCs w:val="22"/>
                <w:lang w:eastAsia="en-US"/>
              </w:rPr>
              <w:t xml:space="preserve"> This would give the Trust very high level of resilience and continuity in the event of any system issues or failures.</w:t>
            </w:r>
          </w:p>
          <w:p w14:paraId="7C8E21E6" w14:textId="77777777" w:rsidR="00BD71E8" w:rsidRDefault="00BD71E8" w:rsidP="005628F9">
            <w:pPr>
              <w:tabs>
                <w:tab w:val="left" w:pos="180"/>
              </w:tabs>
              <w:rPr>
                <w:rFonts w:ascii="Arial" w:eastAsia="Calibri" w:hAnsi="Arial" w:cs="Arial"/>
                <w:szCs w:val="22"/>
                <w:lang w:eastAsia="en-US"/>
              </w:rPr>
            </w:pPr>
          </w:p>
          <w:p w14:paraId="73B76ADD" w14:textId="1B4B33BF" w:rsidR="00C65D33" w:rsidRDefault="00D56DD3" w:rsidP="00F7443A">
            <w:pPr>
              <w:tabs>
                <w:tab w:val="left" w:pos="180"/>
              </w:tabs>
              <w:rPr>
                <w:rFonts w:ascii="Arial" w:eastAsia="Calibri" w:hAnsi="Arial" w:cs="Arial"/>
                <w:szCs w:val="22"/>
                <w:lang w:eastAsia="en-US"/>
              </w:rPr>
            </w:pPr>
            <w:r>
              <w:rPr>
                <w:rFonts w:ascii="Arial" w:eastAsia="Calibri" w:hAnsi="Arial" w:cs="Arial"/>
                <w:szCs w:val="22"/>
                <w:lang w:eastAsia="en-US"/>
              </w:rPr>
              <w:t xml:space="preserve">4. </w:t>
            </w:r>
            <w:r w:rsidR="009E74A6">
              <w:rPr>
                <w:rFonts w:ascii="Arial" w:eastAsia="Calibri" w:hAnsi="Arial" w:cs="Arial"/>
                <w:szCs w:val="22"/>
                <w:lang w:eastAsia="en-US"/>
              </w:rPr>
              <w:t>In the event of any issues or problems with the system, who provide</w:t>
            </w:r>
            <w:r w:rsidR="00F87309">
              <w:rPr>
                <w:rFonts w:ascii="Arial" w:eastAsia="Calibri" w:hAnsi="Arial" w:cs="Arial"/>
                <w:szCs w:val="22"/>
                <w:lang w:eastAsia="en-US"/>
              </w:rPr>
              <w:t>d</w:t>
            </w:r>
            <w:r w:rsidR="00C815AE">
              <w:rPr>
                <w:rFonts w:ascii="Arial" w:eastAsia="Calibri" w:hAnsi="Arial" w:cs="Arial"/>
                <w:szCs w:val="22"/>
                <w:lang w:eastAsia="en-US"/>
              </w:rPr>
              <w:t xml:space="preserve"> </w:t>
            </w:r>
            <w:r w:rsidR="009E74A6">
              <w:rPr>
                <w:rFonts w:ascii="Arial" w:eastAsia="Calibri" w:hAnsi="Arial" w:cs="Arial"/>
                <w:szCs w:val="22"/>
                <w:lang w:eastAsia="en-US"/>
              </w:rPr>
              <w:t xml:space="preserve">support? </w:t>
            </w:r>
            <w:r w:rsidR="00E32F4F">
              <w:rPr>
                <w:rFonts w:ascii="Arial" w:eastAsia="Calibri" w:hAnsi="Arial" w:cs="Arial"/>
                <w:szCs w:val="22"/>
                <w:lang w:eastAsia="en-US"/>
              </w:rPr>
              <w:t xml:space="preserve">Richard Bowen clarified that post </w:t>
            </w:r>
            <w:r w:rsidR="00F3197C">
              <w:rPr>
                <w:rFonts w:ascii="Arial" w:eastAsia="Calibri" w:hAnsi="Arial" w:cs="Arial"/>
                <w:szCs w:val="22"/>
                <w:lang w:eastAsia="en-US"/>
              </w:rPr>
              <w:t>i</w:t>
            </w:r>
            <w:r w:rsidR="00E32F4F">
              <w:rPr>
                <w:rFonts w:ascii="Arial" w:eastAsia="Calibri" w:hAnsi="Arial" w:cs="Arial"/>
                <w:szCs w:val="22"/>
                <w:lang w:eastAsia="en-US"/>
              </w:rPr>
              <w:t>mplementation there would</w:t>
            </w:r>
            <w:r w:rsidR="003D02DC">
              <w:rPr>
                <w:rFonts w:ascii="Arial" w:eastAsia="Calibri" w:hAnsi="Arial" w:cs="Arial"/>
                <w:szCs w:val="22"/>
                <w:lang w:eastAsia="en-US"/>
              </w:rPr>
              <w:t xml:space="preserve"> be </w:t>
            </w:r>
            <w:r w:rsidR="005628F9" w:rsidRPr="005628F9">
              <w:rPr>
                <w:rFonts w:ascii="Arial" w:eastAsia="Calibri" w:hAnsi="Arial" w:cs="Arial"/>
                <w:szCs w:val="22"/>
                <w:lang w:eastAsia="en-US"/>
              </w:rPr>
              <w:t>24 /7 co-ordination of all s</w:t>
            </w:r>
            <w:r w:rsidR="003D02DC">
              <w:rPr>
                <w:rFonts w:ascii="Arial" w:eastAsia="Calibri" w:hAnsi="Arial" w:cs="Arial"/>
                <w:szCs w:val="22"/>
                <w:lang w:eastAsia="en-US"/>
              </w:rPr>
              <w:t>ystem incidents with a s</w:t>
            </w:r>
            <w:r w:rsidR="005628F9" w:rsidRPr="005628F9">
              <w:rPr>
                <w:rFonts w:ascii="Arial" w:eastAsia="Calibri" w:hAnsi="Arial" w:cs="Arial"/>
                <w:szCs w:val="22"/>
                <w:lang w:eastAsia="en-US"/>
              </w:rPr>
              <w:t>ingle point of contact fo</w:t>
            </w:r>
            <w:r w:rsidR="003D02DC">
              <w:rPr>
                <w:rFonts w:ascii="Arial" w:eastAsia="Calibri" w:hAnsi="Arial" w:cs="Arial"/>
                <w:szCs w:val="22"/>
                <w:lang w:eastAsia="en-US"/>
              </w:rPr>
              <w:t xml:space="preserve">r all system users across the Trust and </w:t>
            </w:r>
            <w:r w:rsidR="005628F9" w:rsidRPr="005628F9">
              <w:rPr>
                <w:rFonts w:ascii="Arial" w:eastAsia="Calibri" w:hAnsi="Arial" w:cs="Arial"/>
                <w:szCs w:val="22"/>
                <w:lang w:eastAsia="en-US"/>
              </w:rPr>
              <w:t>L</w:t>
            </w:r>
            <w:r w:rsidR="003D02DC">
              <w:rPr>
                <w:rFonts w:ascii="Arial" w:eastAsia="Calibri" w:hAnsi="Arial" w:cs="Arial"/>
                <w:szCs w:val="22"/>
                <w:lang w:eastAsia="en-US"/>
              </w:rPr>
              <w:t xml:space="preserve">ocal </w:t>
            </w:r>
            <w:r w:rsidR="005628F9" w:rsidRPr="005628F9">
              <w:rPr>
                <w:rFonts w:ascii="Arial" w:eastAsia="Calibri" w:hAnsi="Arial" w:cs="Arial"/>
                <w:szCs w:val="22"/>
                <w:lang w:eastAsia="en-US"/>
              </w:rPr>
              <w:t>H</w:t>
            </w:r>
            <w:r w:rsidR="003D02DC">
              <w:rPr>
                <w:rFonts w:ascii="Arial" w:eastAsia="Calibri" w:hAnsi="Arial" w:cs="Arial"/>
                <w:szCs w:val="22"/>
                <w:lang w:eastAsia="en-US"/>
              </w:rPr>
              <w:t xml:space="preserve">ealth </w:t>
            </w:r>
            <w:r w:rsidR="005628F9" w:rsidRPr="005628F9">
              <w:rPr>
                <w:rFonts w:ascii="Arial" w:eastAsia="Calibri" w:hAnsi="Arial" w:cs="Arial"/>
                <w:szCs w:val="22"/>
                <w:lang w:eastAsia="en-US"/>
              </w:rPr>
              <w:t>B</w:t>
            </w:r>
            <w:r w:rsidR="003D02DC">
              <w:rPr>
                <w:rFonts w:ascii="Arial" w:eastAsia="Calibri" w:hAnsi="Arial" w:cs="Arial"/>
                <w:szCs w:val="22"/>
                <w:lang w:eastAsia="en-US"/>
              </w:rPr>
              <w:t>oards.</w:t>
            </w:r>
          </w:p>
          <w:p w14:paraId="5E8B994B" w14:textId="77777777" w:rsidR="00BD71E8" w:rsidRDefault="00BD71E8" w:rsidP="00F7443A">
            <w:pPr>
              <w:tabs>
                <w:tab w:val="left" w:pos="180"/>
              </w:tabs>
              <w:rPr>
                <w:rFonts w:ascii="Arial" w:eastAsia="Calibri" w:hAnsi="Arial" w:cs="Arial"/>
                <w:szCs w:val="22"/>
                <w:lang w:eastAsia="en-US"/>
              </w:rPr>
            </w:pPr>
          </w:p>
          <w:p w14:paraId="2C84B993" w14:textId="2F0CDA77" w:rsidR="00101082" w:rsidRDefault="00D56DD3" w:rsidP="00F7443A">
            <w:pPr>
              <w:tabs>
                <w:tab w:val="left" w:pos="180"/>
              </w:tabs>
              <w:rPr>
                <w:rFonts w:ascii="Arial" w:eastAsia="Calibri" w:hAnsi="Arial" w:cs="Arial"/>
                <w:szCs w:val="22"/>
                <w:lang w:eastAsia="en-US"/>
              </w:rPr>
            </w:pPr>
            <w:r>
              <w:rPr>
                <w:rFonts w:ascii="Arial" w:eastAsia="Calibri" w:hAnsi="Arial" w:cs="Arial"/>
                <w:szCs w:val="22"/>
                <w:lang w:eastAsia="en-US"/>
              </w:rPr>
              <w:t xml:space="preserve">5. </w:t>
            </w:r>
            <w:r w:rsidR="00101082">
              <w:rPr>
                <w:rFonts w:ascii="Arial" w:eastAsia="Calibri" w:hAnsi="Arial" w:cs="Arial"/>
                <w:szCs w:val="22"/>
                <w:lang w:eastAsia="en-US"/>
              </w:rPr>
              <w:t xml:space="preserve">With the introduction of the Welsh </w:t>
            </w:r>
            <w:r w:rsidR="00F3197C">
              <w:rPr>
                <w:rFonts w:ascii="Arial" w:eastAsia="Calibri" w:hAnsi="Arial" w:cs="Arial"/>
                <w:szCs w:val="22"/>
                <w:lang w:eastAsia="en-US"/>
              </w:rPr>
              <w:t>l</w:t>
            </w:r>
            <w:r w:rsidR="00101082">
              <w:rPr>
                <w:rFonts w:ascii="Arial" w:eastAsia="Calibri" w:hAnsi="Arial" w:cs="Arial"/>
                <w:szCs w:val="22"/>
                <w:lang w:eastAsia="en-US"/>
              </w:rPr>
              <w:t xml:space="preserve">anguage measures, </w:t>
            </w:r>
            <w:r w:rsidR="001953B7">
              <w:rPr>
                <w:rFonts w:ascii="Arial" w:eastAsia="Calibri" w:hAnsi="Arial" w:cs="Arial"/>
                <w:szCs w:val="22"/>
                <w:lang w:eastAsia="en-US"/>
              </w:rPr>
              <w:t>what impact would</w:t>
            </w:r>
            <w:r w:rsidR="004A1E56">
              <w:rPr>
                <w:rFonts w:ascii="Arial" w:eastAsia="Calibri" w:hAnsi="Arial" w:cs="Arial"/>
                <w:szCs w:val="22"/>
                <w:lang w:eastAsia="en-US"/>
              </w:rPr>
              <w:t xml:space="preserve"> this have upon the 111 service, especially around the recording of clinical records as translating clinical terms wou</w:t>
            </w:r>
            <w:r w:rsidR="00DF4000">
              <w:rPr>
                <w:rFonts w:ascii="Arial" w:eastAsia="Calibri" w:hAnsi="Arial" w:cs="Arial"/>
                <w:szCs w:val="22"/>
                <w:lang w:eastAsia="en-US"/>
              </w:rPr>
              <w:t xml:space="preserve">ld be extremely challenging. Brendan Lloyd confirmed </w:t>
            </w:r>
            <w:r w:rsidR="001953B7">
              <w:rPr>
                <w:rFonts w:ascii="Arial" w:eastAsia="Calibri" w:hAnsi="Arial" w:cs="Arial"/>
                <w:szCs w:val="22"/>
                <w:lang w:eastAsia="en-US"/>
              </w:rPr>
              <w:t xml:space="preserve">that </w:t>
            </w:r>
            <w:r w:rsidR="00DF4000">
              <w:rPr>
                <w:rFonts w:ascii="Arial" w:eastAsia="Calibri" w:hAnsi="Arial" w:cs="Arial"/>
                <w:szCs w:val="22"/>
                <w:lang w:eastAsia="en-US"/>
              </w:rPr>
              <w:t>t</w:t>
            </w:r>
            <w:r w:rsidR="001953B7">
              <w:rPr>
                <w:rFonts w:ascii="Arial" w:eastAsia="Calibri" w:hAnsi="Arial" w:cs="Arial"/>
                <w:szCs w:val="22"/>
                <w:lang w:eastAsia="en-US"/>
              </w:rPr>
              <w:t>he 111 service would</w:t>
            </w:r>
            <w:r w:rsidR="004A1E56">
              <w:rPr>
                <w:rFonts w:ascii="Arial" w:eastAsia="Calibri" w:hAnsi="Arial" w:cs="Arial"/>
                <w:szCs w:val="22"/>
                <w:lang w:eastAsia="en-US"/>
              </w:rPr>
              <w:t xml:space="preserve"> provide a Welsh language service whenever possible for those who wish</w:t>
            </w:r>
            <w:r w:rsidR="00F87309">
              <w:rPr>
                <w:rFonts w:ascii="Arial" w:eastAsia="Calibri" w:hAnsi="Arial" w:cs="Arial"/>
                <w:szCs w:val="22"/>
                <w:lang w:eastAsia="en-US"/>
              </w:rPr>
              <w:t>ed</w:t>
            </w:r>
            <w:r w:rsidR="004A1E56">
              <w:rPr>
                <w:rFonts w:ascii="Arial" w:eastAsia="Calibri" w:hAnsi="Arial" w:cs="Arial"/>
                <w:szCs w:val="22"/>
                <w:lang w:eastAsia="en-US"/>
              </w:rPr>
              <w:t xml:space="preserve"> to comm</w:t>
            </w:r>
            <w:r w:rsidR="00DF4000">
              <w:rPr>
                <w:rFonts w:ascii="Arial" w:eastAsia="Calibri" w:hAnsi="Arial" w:cs="Arial"/>
                <w:szCs w:val="22"/>
                <w:lang w:eastAsia="en-US"/>
              </w:rPr>
              <w:t>unicate through the medium of</w:t>
            </w:r>
            <w:r w:rsidR="004A1E56">
              <w:rPr>
                <w:rFonts w:ascii="Arial" w:eastAsia="Calibri" w:hAnsi="Arial" w:cs="Arial"/>
                <w:szCs w:val="22"/>
                <w:lang w:eastAsia="en-US"/>
              </w:rPr>
              <w:t xml:space="preserve"> Welsh. However, GP’s were very clear that any record, regardless of the language used during the call, needed to be in English. </w:t>
            </w:r>
            <w:r w:rsidR="00DF4000">
              <w:rPr>
                <w:rFonts w:ascii="Arial" w:eastAsia="Calibri" w:hAnsi="Arial" w:cs="Arial"/>
                <w:szCs w:val="22"/>
                <w:lang w:eastAsia="en-US"/>
              </w:rPr>
              <w:t>Richard Bowen confirmed that this had</w:t>
            </w:r>
            <w:r w:rsidR="004A1E56">
              <w:rPr>
                <w:rFonts w:ascii="Arial" w:eastAsia="Calibri" w:hAnsi="Arial" w:cs="Arial"/>
                <w:szCs w:val="22"/>
                <w:lang w:eastAsia="en-US"/>
              </w:rPr>
              <w:t xml:space="preserve"> been discussed with the Welsh </w:t>
            </w:r>
            <w:r w:rsidR="00DF4000">
              <w:rPr>
                <w:rFonts w:ascii="Arial" w:eastAsia="Calibri" w:hAnsi="Arial" w:cs="Arial"/>
                <w:szCs w:val="22"/>
                <w:lang w:eastAsia="en-US"/>
              </w:rPr>
              <w:t>Language Commissioner and it had</w:t>
            </w:r>
            <w:r w:rsidR="004A1E56">
              <w:rPr>
                <w:rFonts w:ascii="Arial" w:eastAsia="Calibri" w:hAnsi="Arial" w:cs="Arial"/>
                <w:szCs w:val="22"/>
                <w:lang w:eastAsia="en-US"/>
              </w:rPr>
              <w:t xml:space="preserve"> been agreed that records should be kept in English.</w:t>
            </w:r>
          </w:p>
          <w:p w14:paraId="18F85C78" w14:textId="77777777" w:rsidR="00A46F55" w:rsidRDefault="00A46F55" w:rsidP="00D927EB">
            <w:pPr>
              <w:rPr>
                <w:rFonts w:ascii="Arial" w:hAnsi="Arial" w:cs="Arial"/>
              </w:rPr>
            </w:pPr>
          </w:p>
          <w:p w14:paraId="0B002C9B" w14:textId="77777777" w:rsidR="001575B2" w:rsidRDefault="00A46F55" w:rsidP="001575B2">
            <w:pPr>
              <w:rPr>
                <w:rFonts w:ascii="Arial" w:hAnsi="Arial" w:cs="Arial"/>
                <w:b/>
              </w:rPr>
            </w:pPr>
            <w:r w:rsidRPr="00EB60AC">
              <w:rPr>
                <w:rFonts w:ascii="Arial" w:hAnsi="Arial" w:cs="Arial"/>
                <w:b/>
              </w:rPr>
              <w:t xml:space="preserve">RESLOVED:  </w:t>
            </w:r>
            <w:r w:rsidR="00DF4000">
              <w:rPr>
                <w:rFonts w:ascii="Arial" w:hAnsi="Arial" w:cs="Arial"/>
                <w:b/>
              </w:rPr>
              <w:t>That the 111 update was received by the Board and NOTED.</w:t>
            </w:r>
          </w:p>
          <w:p w14:paraId="20BBF4F3" w14:textId="77777777" w:rsidR="008055FA" w:rsidRDefault="008055FA" w:rsidP="001575B2">
            <w:pPr>
              <w:rPr>
                <w:rFonts w:ascii="Arial" w:hAnsi="Arial" w:cs="Arial"/>
                <w:b/>
              </w:rPr>
            </w:pPr>
          </w:p>
          <w:p w14:paraId="65B0E26B" w14:textId="77777777" w:rsidR="009715AB" w:rsidRPr="00111C73" w:rsidRDefault="009715AB" w:rsidP="001575B2">
            <w:pPr>
              <w:rPr>
                <w:rFonts w:ascii="Arial" w:eastAsiaTheme="minorHAnsi" w:hAnsi="Arial" w:cs="Arial"/>
                <w:b/>
                <w:lang w:eastAsia="en-US"/>
              </w:rPr>
            </w:pPr>
          </w:p>
        </w:tc>
        <w:tc>
          <w:tcPr>
            <w:tcW w:w="982" w:type="dxa"/>
            <w:gridSpan w:val="3"/>
          </w:tcPr>
          <w:p w14:paraId="4DEB2266" w14:textId="77777777" w:rsidR="008055FA" w:rsidRPr="0012541D" w:rsidRDefault="008055FA" w:rsidP="008055FA">
            <w:pPr>
              <w:rPr>
                <w:rFonts w:ascii="Arial" w:hAnsi="Arial" w:cs="Arial"/>
                <w:b/>
              </w:rPr>
            </w:pPr>
          </w:p>
        </w:tc>
      </w:tr>
      <w:tr w:rsidR="00554D6B" w:rsidRPr="00BB044D" w14:paraId="022649F9" w14:textId="77777777" w:rsidTr="003335AE">
        <w:trPr>
          <w:trHeight w:val="560"/>
        </w:trPr>
        <w:tc>
          <w:tcPr>
            <w:tcW w:w="842" w:type="dxa"/>
          </w:tcPr>
          <w:p w14:paraId="460B64C7" w14:textId="77777777" w:rsidR="00554D6B" w:rsidRDefault="009715AB" w:rsidP="003335AE">
            <w:pPr>
              <w:rPr>
                <w:rFonts w:ascii="Arial" w:hAnsi="Arial" w:cs="Arial"/>
                <w:b/>
              </w:rPr>
            </w:pPr>
            <w:r>
              <w:rPr>
                <w:rFonts w:ascii="Arial" w:hAnsi="Arial" w:cs="Arial"/>
                <w:b/>
              </w:rPr>
              <w:t>31</w:t>
            </w:r>
            <w:r w:rsidR="00554D6B">
              <w:rPr>
                <w:rFonts w:ascii="Arial" w:hAnsi="Arial" w:cs="Arial"/>
                <w:b/>
              </w:rPr>
              <w:t>/19</w:t>
            </w:r>
          </w:p>
        </w:tc>
        <w:tc>
          <w:tcPr>
            <w:tcW w:w="9761" w:type="dxa"/>
            <w:gridSpan w:val="2"/>
          </w:tcPr>
          <w:p w14:paraId="3E25F126" w14:textId="77777777" w:rsidR="00554D6B" w:rsidRDefault="009715AB" w:rsidP="003335AE">
            <w:pPr>
              <w:rPr>
                <w:rFonts w:ascii="Arial" w:hAnsi="Arial" w:cs="Arial"/>
                <w:b/>
              </w:rPr>
            </w:pPr>
            <w:r>
              <w:rPr>
                <w:rFonts w:ascii="Arial" w:hAnsi="Arial" w:cs="Arial"/>
                <w:b/>
              </w:rPr>
              <w:t xml:space="preserve">PCR/DIGIPEN BUSINESS CASE </w:t>
            </w:r>
            <w:r w:rsidR="00DC7F1E">
              <w:rPr>
                <w:rFonts w:ascii="Arial" w:hAnsi="Arial" w:cs="Arial"/>
                <w:b/>
              </w:rPr>
              <w:t>–</w:t>
            </w:r>
            <w:r>
              <w:rPr>
                <w:rFonts w:ascii="Arial" w:hAnsi="Arial" w:cs="Arial"/>
                <w:b/>
              </w:rPr>
              <w:t xml:space="preserve"> UPDATE</w:t>
            </w:r>
          </w:p>
          <w:p w14:paraId="50A103E3" w14:textId="77777777" w:rsidR="00DC7F1E" w:rsidRDefault="00DC7F1E" w:rsidP="003335AE">
            <w:pPr>
              <w:rPr>
                <w:rFonts w:ascii="Arial" w:hAnsi="Arial" w:cs="Arial"/>
                <w:b/>
              </w:rPr>
            </w:pPr>
          </w:p>
          <w:p w14:paraId="4C1F0770" w14:textId="09BAA748" w:rsidR="00614FC3" w:rsidRDefault="00DC7F1E" w:rsidP="003335AE">
            <w:pPr>
              <w:rPr>
                <w:rFonts w:ascii="Arial" w:hAnsi="Arial" w:cs="Arial"/>
              </w:rPr>
            </w:pPr>
            <w:r w:rsidRPr="00DC7F1E">
              <w:rPr>
                <w:rFonts w:ascii="Arial" w:hAnsi="Arial" w:cs="Arial"/>
              </w:rPr>
              <w:t xml:space="preserve">Brendan Lloyd </w:t>
            </w:r>
            <w:r w:rsidR="00762BFA">
              <w:rPr>
                <w:rFonts w:ascii="Arial" w:hAnsi="Arial" w:cs="Arial"/>
              </w:rPr>
              <w:t>gave a brief</w:t>
            </w:r>
            <w:r>
              <w:rPr>
                <w:rFonts w:ascii="Arial" w:hAnsi="Arial" w:cs="Arial"/>
              </w:rPr>
              <w:t xml:space="preserve"> update on the PCR/</w:t>
            </w:r>
            <w:proofErr w:type="spellStart"/>
            <w:r>
              <w:rPr>
                <w:rFonts w:ascii="Arial" w:hAnsi="Arial" w:cs="Arial"/>
              </w:rPr>
              <w:t>Digipen</w:t>
            </w:r>
            <w:proofErr w:type="spellEnd"/>
            <w:r>
              <w:rPr>
                <w:rFonts w:ascii="Arial" w:hAnsi="Arial" w:cs="Arial"/>
              </w:rPr>
              <w:t xml:space="preserve"> business case</w:t>
            </w:r>
            <w:r w:rsidR="00762BFA">
              <w:rPr>
                <w:rFonts w:ascii="Arial" w:hAnsi="Arial" w:cs="Arial"/>
              </w:rPr>
              <w:t xml:space="preserve">. Since the previous update, </w:t>
            </w:r>
            <w:r w:rsidR="0089439F">
              <w:rPr>
                <w:rFonts w:ascii="Arial" w:hAnsi="Arial" w:cs="Arial"/>
              </w:rPr>
              <w:t xml:space="preserve">feedback </w:t>
            </w:r>
            <w:r w:rsidR="006B75B8">
              <w:rPr>
                <w:rFonts w:ascii="Arial" w:hAnsi="Arial" w:cs="Arial"/>
              </w:rPr>
              <w:t xml:space="preserve">received </w:t>
            </w:r>
            <w:r w:rsidR="0089439F">
              <w:rPr>
                <w:rFonts w:ascii="Arial" w:hAnsi="Arial" w:cs="Arial"/>
              </w:rPr>
              <w:t xml:space="preserve">from </w:t>
            </w:r>
            <w:r w:rsidR="00762BFA">
              <w:rPr>
                <w:rFonts w:ascii="Arial" w:hAnsi="Arial" w:cs="Arial"/>
              </w:rPr>
              <w:t>Welsh Government had</w:t>
            </w:r>
            <w:r w:rsidR="006B75B8">
              <w:rPr>
                <w:rFonts w:ascii="Arial" w:hAnsi="Arial" w:cs="Arial"/>
              </w:rPr>
              <w:t xml:space="preserve"> </w:t>
            </w:r>
            <w:r w:rsidR="00CC0103">
              <w:rPr>
                <w:rFonts w:ascii="Arial" w:hAnsi="Arial" w:cs="Arial"/>
              </w:rPr>
              <w:t xml:space="preserve">requested </w:t>
            </w:r>
            <w:proofErr w:type="gramStart"/>
            <w:r w:rsidR="00CC0103">
              <w:rPr>
                <w:rFonts w:ascii="Arial" w:hAnsi="Arial" w:cs="Arial"/>
              </w:rPr>
              <w:t xml:space="preserve">that </w:t>
            </w:r>
            <w:r w:rsidR="00762BFA">
              <w:rPr>
                <w:rFonts w:ascii="Arial" w:hAnsi="Arial" w:cs="Arial"/>
              </w:rPr>
              <w:t xml:space="preserve"> an</w:t>
            </w:r>
            <w:proofErr w:type="gramEnd"/>
            <w:r w:rsidR="00762BFA">
              <w:rPr>
                <w:rFonts w:ascii="Arial" w:hAnsi="Arial" w:cs="Arial"/>
              </w:rPr>
              <w:t xml:space="preserve"> </w:t>
            </w:r>
            <w:r w:rsidR="00CC0103">
              <w:rPr>
                <w:rFonts w:ascii="Arial" w:hAnsi="Arial" w:cs="Arial"/>
              </w:rPr>
              <w:t xml:space="preserve">additional </w:t>
            </w:r>
            <w:r w:rsidR="00762BFA">
              <w:rPr>
                <w:rFonts w:ascii="Arial" w:hAnsi="Arial" w:cs="Arial"/>
              </w:rPr>
              <w:t>option</w:t>
            </w:r>
            <w:r w:rsidR="00CC0103">
              <w:rPr>
                <w:rFonts w:ascii="Arial" w:hAnsi="Arial" w:cs="Arial"/>
              </w:rPr>
              <w:t xml:space="preserve"> be considered for the </w:t>
            </w:r>
            <w:r w:rsidR="00762BFA">
              <w:rPr>
                <w:rFonts w:ascii="Arial" w:hAnsi="Arial" w:cs="Arial"/>
              </w:rPr>
              <w:t>outline business case which involved</w:t>
            </w:r>
            <w:r w:rsidR="00CC0103">
              <w:rPr>
                <w:rFonts w:ascii="Arial" w:hAnsi="Arial" w:cs="Arial"/>
              </w:rPr>
              <w:t xml:space="preserve"> the potential of</w:t>
            </w:r>
            <w:r w:rsidR="00762BFA">
              <w:rPr>
                <w:rFonts w:ascii="Arial" w:hAnsi="Arial" w:cs="Arial"/>
              </w:rPr>
              <w:t xml:space="preserve"> building the EPCR on the Welsh Clinical Portal platform.</w:t>
            </w:r>
            <w:r w:rsidR="00996C1E">
              <w:rPr>
                <w:rFonts w:ascii="Arial" w:hAnsi="Arial" w:cs="Arial"/>
              </w:rPr>
              <w:t xml:space="preserve"> </w:t>
            </w:r>
          </w:p>
          <w:p w14:paraId="5D6D23B6" w14:textId="77777777" w:rsidR="00614FC3" w:rsidRDefault="00614FC3" w:rsidP="003335AE">
            <w:pPr>
              <w:rPr>
                <w:rFonts w:ascii="Arial" w:hAnsi="Arial" w:cs="Arial"/>
              </w:rPr>
            </w:pPr>
          </w:p>
          <w:p w14:paraId="3EFFD6A8" w14:textId="12DA1386" w:rsidR="00DC7F1E" w:rsidRDefault="00996C1E" w:rsidP="003335AE">
            <w:pPr>
              <w:rPr>
                <w:rFonts w:ascii="Arial" w:hAnsi="Arial" w:cs="Arial"/>
              </w:rPr>
            </w:pPr>
            <w:r>
              <w:rPr>
                <w:rFonts w:ascii="Arial" w:hAnsi="Arial" w:cs="Arial"/>
              </w:rPr>
              <w:t xml:space="preserve">The cost and feasibility of this </w:t>
            </w:r>
            <w:r w:rsidR="006B75B8">
              <w:rPr>
                <w:rFonts w:ascii="Arial" w:hAnsi="Arial" w:cs="Arial"/>
              </w:rPr>
              <w:t xml:space="preserve">was </w:t>
            </w:r>
            <w:r>
              <w:rPr>
                <w:rFonts w:ascii="Arial" w:hAnsi="Arial" w:cs="Arial"/>
              </w:rPr>
              <w:t xml:space="preserve">still to be determined. </w:t>
            </w:r>
            <w:r w:rsidR="0048561F">
              <w:rPr>
                <w:rFonts w:ascii="Arial" w:hAnsi="Arial" w:cs="Arial"/>
              </w:rPr>
              <w:t>An invitation</w:t>
            </w:r>
            <w:r>
              <w:rPr>
                <w:rFonts w:ascii="Arial" w:hAnsi="Arial" w:cs="Arial"/>
              </w:rPr>
              <w:t xml:space="preserve"> to tender </w:t>
            </w:r>
            <w:r w:rsidR="0048561F">
              <w:rPr>
                <w:rFonts w:ascii="Arial" w:hAnsi="Arial" w:cs="Arial"/>
              </w:rPr>
              <w:t xml:space="preserve">went out through Shared Services </w:t>
            </w:r>
            <w:r>
              <w:rPr>
                <w:rFonts w:ascii="Arial" w:hAnsi="Arial" w:cs="Arial"/>
              </w:rPr>
              <w:t>in order to s</w:t>
            </w:r>
            <w:r w:rsidR="0048561F">
              <w:rPr>
                <w:rFonts w:ascii="Arial" w:hAnsi="Arial" w:cs="Arial"/>
              </w:rPr>
              <w:t xml:space="preserve">eek advice and guidance on implementation and </w:t>
            </w:r>
            <w:r w:rsidR="00F3197C">
              <w:rPr>
                <w:rFonts w:ascii="Arial" w:hAnsi="Arial" w:cs="Arial"/>
              </w:rPr>
              <w:t>t</w:t>
            </w:r>
            <w:r w:rsidR="0048561F">
              <w:rPr>
                <w:rFonts w:ascii="Arial" w:hAnsi="Arial" w:cs="Arial"/>
              </w:rPr>
              <w:t>he Trust w</w:t>
            </w:r>
            <w:r w:rsidR="00F3197C">
              <w:rPr>
                <w:rFonts w:ascii="Arial" w:hAnsi="Arial" w:cs="Arial"/>
              </w:rPr>
              <w:t>as</w:t>
            </w:r>
            <w:r w:rsidR="0048561F">
              <w:rPr>
                <w:rFonts w:ascii="Arial" w:hAnsi="Arial" w:cs="Arial"/>
              </w:rPr>
              <w:t xml:space="preserve"> currently awaiting responses.</w:t>
            </w:r>
          </w:p>
          <w:p w14:paraId="1F188CAD" w14:textId="77777777" w:rsidR="00742F47" w:rsidRDefault="00742F47" w:rsidP="003335AE">
            <w:pPr>
              <w:rPr>
                <w:rFonts w:ascii="Arial" w:hAnsi="Arial" w:cs="Arial"/>
              </w:rPr>
            </w:pPr>
          </w:p>
          <w:p w14:paraId="0BD995A7" w14:textId="7278F806" w:rsidR="00614FC3" w:rsidRDefault="00742F47" w:rsidP="003335AE">
            <w:pPr>
              <w:rPr>
                <w:rFonts w:ascii="Arial" w:hAnsi="Arial" w:cs="Arial"/>
              </w:rPr>
            </w:pPr>
            <w:r>
              <w:rPr>
                <w:rFonts w:ascii="Arial" w:hAnsi="Arial" w:cs="Arial"/>
              </w:rPr>
              <w:t xml:space="preserve">Members received the update and </w:t>
            </w:r>
            <w:r w:rsidR="006B75B8">
              <w:rPr>
                <w:rFonts w:ascii="Arial" w:hAnsi="Arial" w:cs="Arial"/>
              </w:rPr>
              <w:t xml:space="preserve">recognised </w:t>
            </w:r>
            <w:r w:rsidR="00DE4E66">
              <w:rPr>
                <w:rFonts w:ascii="Arial" w:hAnsi="Arial" w:cs="Arial"/>
              </w:rPr>
              <w:t>that t</w:t>
            </w:r>
            <w:r>
              <w:rPr>
                <w:rFonts w:ascii="Arial" w:hAnsi="Arial" w:cs="Arial"/>
              </w:rPr>
              <w:t xml:space="preserve">he Trust </w:t>
            </w:r>
            <w:r w:rsidR="006B75B8">
              <w:rPr>
                <w:rFonts w:ascii="Arial" w:hAnsi="Arial" w:cs="Arial"/>
              </w:rPr>
              <w:t xml:space="preserve">was </w:t>
            </w:r>
            <w:r>
              <w:rPr>
                <w:rFonts w:ascii="Arial" w:hAnsi="Arial" w:cs="Arial"/>
              </w:rPr>
              <w:t xml:space="preserve">currently in the process of implementing other large scale projects such as the 111 system and while the cost and feasibility of the EPCR project </w:t>
            </w:r>
            <w:r w:rsidR="006B75B8">
              <w:rPr>
                <w:rFonts w:ascii="Arial" w:hAnsi="Arial" w:cs="Arial"/>
              </w:rPr>
              <w:t xml:space="preserve">were </w:t>
            </w:r>
            <w:r>
              <w:rPr>
                <w:rFonts w:ascii="Arial" w:hAnsi="Arial" w:cs="Arial"/>
              </w:rPr>
              <w:t>still to be determined, it was likely to significantly impact upon the Trust</w:t>
            </w:r>
            <w:r w:rsidR="006B75B8">
              <w:rPr>
                <w:rFonts w:ascii="Arial" w:hAnsi="Arial" w:cs="Arial"/>
              </w:rPr>
              <w:t>’</w:t>
            </w:r>
            <w:r>
              <w:rPr>
                <w:rFonts w:ascii="Arial" w:hAnsi="Arial" w:cs="Arial"/>
              </w:rPr>
              <w:t>s resources and timescales for implementation.</w:t>
            </w:r>
            <w:r w:rsidR="0049356D">
              <w:rPr>
                <w:rFonts w:ascii="Arial" w:hAnsi="Arial" w:cs="Arial"/>
              </w:rPr>
              <w:t xml:space="preserve"> </w:t>
            </w:r>
          </w:p>
          <w:p w14:paraId="354EE21D" w14:textId="77777777" w:rsidR="00614FC3" w:rsidRDefault="00614FC3" w:rsidP="003335AE">
            <w:pPr>
              <w:rPr>
                <w:rFonts w:ascii="Arial" w:hAnsi="Arial" w:cs="Arial"/>
              </w:rPr>
            </w:pPr>
          </w:p>
          <w:p w14:paraId="2E454016" w14:textId="77777777" w:rsidR="00742F47" w:rsidRPr="00DC7F1E" w:rsidRDefault="00D9791E" w:rsidP="003335AE">
            <w:pPr>
              <w:rPr>
                <w:rFonts w:ascii="Arial" w:hAnsi="Arial" w:cs="Arial"/>
              </w:rPr>
            </w:pPr>
            <w:r>
              <w:rPr>
                <w:rFonts w:ascii="Arial" w:hAnsi="Arial" w:cs="Arial"/>
              </w:rPr>
              <w:t>In response, Brendan Lloyd explained that until the responses to the tender had been received, it was not possible to fully appreciate the impact that this could have upon resources. However, should the tender responses show that the proposal was feasible, the Trust would still aim to have a core system in place by the target date of March 2021 with additional functi</w:t>
            </w:r>
            <w:r w:rsidR="009F2805">
              <w:rPr>
                <w:rFonts w:ascii="Arial" w:hAnsi="Arial" w:cs="Arial"/>
              </w:rPr>
              <w:t xml:space="preserve">onality and systems added after this </w:t>
            </w:r>
            <w:proofErr w:type="gramStart"/>
            <w:r w:rsidR="009F2805">
              <w:rPr>
                <w:rFonts w:ascii="Arial" w:hAnsi="Arial" w:cs="Arial"/>
              </w:rPr>
              <w:t>date.</w:t>
            </w:r>
            <w:proofErr w:type="gramEnd"/>
            <w:r w:rsidR="009F2805">
              <w:rPr>
                <w:rFonts w:ascii="Arial" w:hAnsi="Arial" w:cs="Arial"/>
              </w:rPr>
              <w:t xml:space="preserve"> </w:t>
            </w:r>
          </w:p>
          <w:p w14:paraId="54339B20" w14:textId="77777777" w:rsidR="00F3197C" w:rsidRDefault="00F3197C" w:rsidP="00DC7F1E">
            <w:pPr>
              <w:rPr>
                <w:rFonts w:ascii="Arial" w:hAnsi="Arial" w:cs="Arial"/>
                <w:b/>
              </w:rPr>
            </w:pPr>
          </w:p>
          <w:p w14:paraId="376F5839" w14:textId="77777777" w:rsidR="00554D6B" w:rsidRDefault="00554D6B" w:rsidP="00DC7F1E">
            <w:pPr>
              <w:rPr>
                <w:rFonts w:ascii="Arial" w:hAnsi="Arial" w:cs="Arial"/>
                <w:b/>
                <w:bCs/>
              </w:rPr>
            </w:pPr>
            <w:r>
              <w:rPr>
                <w:rFonts w:ascii="Arial" w:hAnsi="Arial" w:cs="Arial"/>
                <w:b/>
              </w:rPr>
              <w:t xml:space="preserve">RESOLVED: </w:t>
            </w:r>
            <w:r w:rsidR="007B5C4E">
              <w:rPr>
                <w:rFonts w:ascii="Arial" w:hAnsi="Arial" w:cs="Arial"/>
                <w:b/>
              </w:rPr>
              <w:t>That the update to the Board was NOTED.</w:t>
            </w:r>
          </w:p>
          <w:p w14:paraId="4598508F" w14:textId="77777777" w:rsidR="009715AB" w:rsidRDefault="009715AB" w:rsidP="00C815AE">
            <w:pPr>
              <w:rPr>
                <w:rFonts w:ascii="Arial" w:hAnsi="Arial" w:cs="Arial"/>
                <w:b/>
                <w:bCs/>
              </w:rPr>
            </w:pPr>
          </w:p>
          <w:p w14:paraId="7F574D38" w14:textId="77777777" w:rsidR="009715AB" w:rsidRPr="000A5D70" w:rsidRDefault="009715AB" w:rsidP="0031185B">
            <w:pPr>
              <w:ind w:left="33" w:firstLine="1"/>
              <w:rPr>
                <w:rFonts w:ascii="Arial" w:hAnsi="Arial" w:cs="Arial"/>
                <w:b/>
              </w:rPr>
            </w:pPr>
          </w:p>
        </w:tc>
        <w:tc>
          <w:tcPr>
            <w:tcW w:w="982" w:type="dxa"/>
            <w:gridSpan w:val="3"/>
          </w:tcPr>
          <w:p w14:paraId="533A644A" w14:textId="77777777" w:rsidR="00554D6B" w:rsidRPr="0012541D" w:rsidRDefault="00554D6B" w:rsidP="003335AE">
            <w:pPr>
              <w:rPr>
                <w:rFonts w:ascii="Arial" w:hAnsi="Arial" w:cs="Arial"/>
                <w:b/>
              </w:rPr>
            </w:pPr>
          </w:p>
        </w:tc>
      </w:tr>
      <w:tr w:rsidR="00554D6B" w:rsidRPr="00BB044D" w14:paraId="664634DC" w14:textId="77777777" w:rsidTr="003335AE">
        <w:trPr>
          <w:trHeight w:val="560"/>
        </w:trPr>
        <w:tc>
          <w:tcPr>
            <w:tcW w:w="842" w:type="dxa"/>
          </w:tcPr>
          <w:p w14:paraId="11F075D4" w14:textId="77777777" w:rsidR="00554D6B" w:rsidRDefault="009715AB" w:rsidP="003335AE">
            <w:pPr>
              <w:rPr>
                <w:rFonts w:ascii="Arial" w:hAnsi="Arial" w:cs="Arial"/>
                <w:b/>
              </w:rPr>
            </w:pPr>
            <w:r>
              <w:rPr>
                <w:rFonts w:ascii="Arial" w:hAnsi="Arial" w:cs="Arial"/>
                <w:b/>
              </w:rPr>
              <w:t>32</w:t>
            </w:r>
            <w:r w:rsidR="00554D6B">
              <w:rPr>
                <w:rFonts w:ascii="Arial" w:hAnsi="Arial" w:cs="Arial"/>
                <w:b/>
              </w:rPr>
              <w:t>/19</w:t>
            </w:r>
          </w:p>
        </w:tc>
        <w:tc>
          <w:tcPr>
            <w:tcW w:w="9761" w:type="dxa"/>
            <w:gridSpan w:val="2"/>
          </w:tcPr>
          <w:p w14:paraId="50E50B7A" w14:textId="77777777" w:rsidR="00554D6B" w:rsidRPr="00111C73" w:rsidRDefault="00174C23" w:rsidP="003335AE">
            <w:pPr>
              <w:rPr>
                <w:rFonts w:ascii="Arial" w:eastAsiaTheme="minorHAnsi" w:hAnsi="Arial" w:cs="Arial"/>
                <w:b/>
                <w:lang w:eastAsia="en-US"/>
              </w:rPr>
            </w:pPr>
            <w:r>
              <w:rPr>
                <w:rFonts w:ascii="Arial" w:eastAsiaTheme="minorHAnsi" w:hAnsi="Arial" w:cs="Arial"/>
                <w:b/>
                <w:lang w:val="en" w:eastAsia="en-US"/>
              </w:rPr>
              <w:t>ROUTE TO MARKET FOR HART REPLACEMENT VEHICLES</w:t>
            </w:r>
          </w:p>
        </w:tc>
        <w:tc>
          <w:tcPr>
            <w:tcW w:w="982" w:type="dxa"/>
            <w:gridSpan w:val="3"/>
          </w:tcPr>
          <w:p w14:paraId="7DF62068" w14:textId="77777777" w:rsidR="00554D6B" w:rsidRPr="0012541D" w:rsidRDefault="00554D6B" w:rsidP="003335AE">
            <w:pPr>
              <w:rPr>
                <w:rFonts w:ascii="Arial" w:hAnsi="Arial" w:cs="Arial"/>
                <w:b/>
              </w:rPr>
            </w:pPr>
          </w:p>
        </w:tc>
      </w:tr>
      <w:tr w:rsidR="00554D6B" w:rsidRPr="00BB044D" w14:paraId="1EF5F730" w14:textId="77777777" w:rsidTr="003335AE">
        <w:trPr>
          <w:trHeight w:val="2256"/>
        </w:trPr>
        <w:tc>
          <w:tcPr>
            <w:tcW w:w="842" w:type="dxa"/>
          </w:tcPr>
          <w:p w14:paraId="2E66B829" w14:textId="77777777" w:rsidR="00554D6B" w:rsidRDefault="00554D6B" w:rsidP="003335AE">
            <w:pPr>
              <w:rPr>
                <w:rFonts w:ascii="Arial" w:hAnsi="Arial" w:cs="Arial"/>
                <w:b/>
              </w:rPr>
            </w:pPr>
          </w:p>
        </w:tc>
        <w:tc>
          <w:tcPr>
            <w:tcW w:w="9761" w:type="dxa"/>
            <w:gridSpan w:val="2"/>
          </w:tcPr>
          <w:p w14:paraId="35B3C760" w14:textId="25CFFD09" w:rsidR="0080527F" w:rsidRDefault="00A66FE9" w:rsidP="00A66FE9">
            <w:pPr>
              <w:rPr>
                <w:rFonts w:ascii="Arial" w:eastAsiaTheme="minorHAnsi" w:hAnsi="Arial" w:cs="Arial"/>
                <w:lang w:eastAsia="en-US"/>
              </w:rPr>
            </w:pPr>
            <w:r>
              <w:rPr>
                <w:rFonts w:ascii="Arial" w:eastAsiaTheme="minorHAnsi" w:hAnsi="Arial" w:cs="Arial"/>
                <w:lang w:eastAsia="en-US"/>
              </w:rPr>
              <w:t xml:space="preserve">Lee Brooks explained how the Trust had arrived at the chosen route to market for replacement Hazardous Area Response Team (HART) vehicles. In summary, there was an </w:t>
            </w:r>
            <w:r w:rsidR="0080527F">
              <w:rPr>
                <w:rFonts w:ascii="Arial" w:eastAsiaTheme="minorHAnsi" w:hAnsi="Arial" w:cs="Arial"/>
                <w:lang w:eastAsia="en-US"/>
              </w:rPr>
              <w:t xml:space="preserve">existing </w:t>
            </w:r>
            <w:r>
              <w:rPr>
                <w:rFonts w:ascii="Arial" w:eastAsiaTheme="minorHAnsi" w:hAnsi="Arial" w:cs="Arial"/>
                <w:lang w:eastAsia="en-US"/>
              </w:rPr>
              <w:t xml:space="preserve">national </w:t>
            </w:r>
            <w:r w:rsidR="0080527F">
              <w:rPr>
                <w:rFonts w:ascii="Arial" w:eastAsiaTheme="minorHAnsi" w:hAnsi="Arial" w:cs="Arial"/>
                <w:lang w:eastAsia="en-US"/>
              </w:rPr>
              <w:t xml:space="preserve">contract for </w:t>
            </w:r>
            <w:r>
              <w:rPr>
                <w:rFonts w:ascii="Arial" w:eastAsiaTheme="minorHAnsi" w:hAnsi="Arial" w:cs="Arial"/>
                <w:lang w:eastAsia="en-US"/>
              </w:rPr>
              <w:t xml:space="preserve">the procurement of these vehicles but for reasons unknown, the </w:t>
            </w:r>
            <w:r w:rsidRPr="00A66FE9">
              <w:rPr>
                <w:rFonts w:ascii="Arial" w:eastAsiaTheme="minorHAnsi" w:hAnsi="Arial" w:cs="Arial"/>
                <w:lang w:eastAsia="en-US"/>
              </w:rPr>
              <w:t>Trust</w:t>
            </w:r>
            <w:r>
              <w:rPr>
                <w:rFonts w:ascii="Arial" w:eastAsiaTheme="minorHAnsi" w:hAnsi="Arial" w:cs="Arial"/>
                <w:lang w:eastAsia="en-US"/>
              </w:rPr>
              <w:t xml:space="preserve"> was</w:t>
            </w:r>
            <w:r w:rsidR="0080527F">
              <w:rPr>
                <w:rFonts w:ascii="Arial" w:eastAsiaTheme="minorHAnsi" w:hAnsi="Arial" w:cs="Arial"/>
                <w:lang w:eastAsia="en-US"/>
              </w:rPr>
              <w:t xml:space="preserve"> not named in</w:t>
            </w:r>
            <w:r>
              <w:rPr>
                <w:rFonts w:ascii="Arial" w:eastAsiaTheme="minorHAnsi" w:hAnsi="Arial" w:cs="Arial"/>
                <w:lang w:eastAsia="en-US"/>
              </w:rPr>
              <w:t xml:space="preserve"> the</w:t>
            </w:r>
            <w:r w:rsidR="0080527F">
              <w:rPr>
                <w:rFonts w:ascii="Arial" w:eastAsiaTheme="minorHAnsi" w:hAnsi="Arial" w:cs="Arial"/>
                <w:lang w:eastAsia="en-US"/>
              </w:rPr>
              <w:t xml:space="preserve"> contract. </w:t>
            </w:r>
            <w:r w:rsidR="00622F89">
              <w:rPr>
                <w:rFonts w:ascii="Arial" w:eastAsiaTheme="minorHAnsi" w:hAnsi="Arial" w:cs="Arial"/>
                <w:lang w:eastAsia="en-US"/>
              </w:rPr>
              <w:t>However, assurances had</w:t>
            </w:r>
            <w:r w:rsidR="00622F89" w:rsidRPr="00622F89">
              <w:rPr>
                <w:rFonts w:ascii="Arial" w:eastAsiaTheme="minorHAnsi" w:hAnsi="Arial" w:cs="Arial"/>
                <w:lang w:eastAsia="en-US"/>
              </w:rPr>
              <w:t xml:space="preserve"> </w:t>
            </w:r>
            <w:r w:rsidR="00622F89">
              <w:rPr>
                <w:rFonts w:ascii="Arial" w:eastAsiaTheme="minorHAnsi" w:hAnsi="Arial" w:cs="Arial"/>
                <w:lang w:eastAsia="en-US"/>
              </w:rPr>
              <w:t>since been given that the Trust would</w:t>
            </w:r>
            <w:r w:rsidR="00622F89" w:rsidRPr="00622F89">
              <w:rPr>
                <w:rFonts w:ascii="Arial" w:eastAsiaTheme="minorHAnsi" w:hAnsi="Arial" w:cs="Arial"/>
                <w:lang w:eastAsia="en-US"/>
              </w:rPr>
              <w:t xml:space="preserve"> be included on the next contract</w:t>
            </w:r>
            <w:r w:rsidR="00622F89">
              <w:rPr>
                <w:rFonts w:ascii="Arial" w:eastAsiaTheme="minorHAnsi" w:hAnsi="Arial" w:cs="Arial"/>
                <w:lang w:eastAsia="en-US"/>
              </w:rPr>
              <w:t>,</w:t>
            </w:r>
            <w:r w:rsidR="00622F89" w:rsidRPr="00622F89">
              <w:rPr>
                <w:rFonts w:ascii="Arial" w:eastAsiaTheme="minorHAnsi" w:hAnsi="Arial" w:cs="Arial"/>
                <w:lang w:eastAsia="en-US"/>
              </w:rPr>
              <w:t xml:space="preserve"> expected to be available from January 2020.</w:t>
            </w:r>
          </w:p>
          <w:p w14:paraId="4CF4767B" w14:textId="77777777" w:rsidR="00780A3E" w:rsidRDefault="00780A3E" w:rsidP="00A66FE9">
            <w:pPr>
              <w:rPr>
                <w:rFonts w:ascii="Arial" w:eastAsiaTheme="minorHAnsi" w:hAnsi="Arial" w:cs="Arial"/>
                <w:lang w:eastAsia="en-US"/>
              </w:rPr>
            </w:pPr>
          </w:p>
          <w:p w14:paraId="597226E5" w14:textId="5AD2FFB4" w:rsidR="00622F89" w:rsidRDefault="00780A3E" w:rsidP="00780A3E">
            <w:pPr>
              <w:rPr>
                <w:rFonts w:ascii="Arial" w:eastAsiaTheme="minorHAnsi" w:hAnsi="Arial" w:cs="Arial"/>
                <w:lang w:eastAsia="en-US"/>
              </w:rPr>
            </w:pPr>
            <w:r>
              <w:rPr>
                <w:rFonts w:ascii="Arial" w:eastAsiaTheme="minorHAnsi" w:hAnsi="Arial" w:cs="Arial"/>
                <w:lang w:eastAsia="en-US"/>
              </w:rPr>
              <w:t>The Trust</w:t>
            </w:r>
            <w:r w:rsidR="00224E08">
              <w:rPr>
                <w:rFonts w:ascii="Arial" w:eastAsiaTheme="minorHAnsi" w:hAnsi="Arial" w:cs="Arial"/>
                <w:lang w:eastAsia="en-US"/>
              </w:rPr>
              <w:t xml:space="preserve"> had</w:t>
            </w:r>
            <w:r>
              <w:rPr>
                <w:rFonts w:ascii="Arial" w:eastAsiaTheme="minorHAnsi" w:hAnsi="Arial" w:cs="Arial"/>
                <w:lang w:eastAsia="en-US"/>
              </w:rPr>
              <w:t xml:space="preserve"> identified </w:t>
            </w:r>
            <w:r w:rsidR="006B75B8">
              <w:rPr>
                <w:rFonts w:ascii="Arial" w:eastAsiaTheme="minorHAnsi" w:hAnsi="Arial" w:cs="Arial"/>
                <w:lang w:eastAsia="en-US"/>
              </w:rPr>
              <w:t>the type and number of vehicles that required replacement in which Lee Brooks gave further detail</w:t>
            </w:r>
            <w:r w:rsidR="00F3197C">
              <w:rPr>
                <w:rFonts w:ascii="Arial" w:eastAsiaTheme="minorHAnsi" w:hAnsi="Arial" w:cs="Arial"/>
                <w:lang w:eastAsia="en-US"/>
              </w:rPr>
              <w:t>.</w:t>
            </w:r>
            <w:r w:rsidR="006B75B8" w:rsidRPr="00780A3E">
              <w:rPr>
                <w:rFonts w:ascii="Arial" w:eastAsiaTheme="minorHAnsi" w:hAnsi="Arial" w:cs="Arial"/>
                <w:lang w:eastAsia="en-US"/>
              </w:rPr>
              <w:t xml:space="preserve"> </w:t>
            </w:r>
            <w:r w:rsidR="00496CF1">
              <w:rPr>
                <w:rFonts w:ascii="Arial" w:eastAsiaTheme="minorHAnsi" w:hAnsi="Arial" w:cs="Arial"/>
                <w:lang w:eastAsia="en-US"/>
              </w:rPr>
              <w:t>In order t</w:t>
            </w:r>
            <w:r w:rsidR="00622F89" w:rsidRPr="00622F89">
              <w:rPr>
                <w:rFonts w:ascii="Arial" w:eastAsiaTheme="minorHAnsi" w:hAnsi="Arial" w:cs="Arial"/>
                <w:lang w:eastAsia="en-US"/>
              </w:rPr>
              <w:t>o</w:t>
            </w:r>
            <w:r w:rsidR="00622F89">
              <w:rPr>
                <w:rFonts w:ascii="Arial" w:eastAsiaTheme="minorHAnsi" w:hAnsi="Arial" w:cs="Arial"/>
                <w:lang w:eastAsia="en-US"/>
              </w:rPr>
              <w:t xml:space="preserve"> ensure that interoperability was not compromised, it was</w:t>
            </w:r>
            <w:r w:rsidR="00622F89" w:rsidRPr="00622F89">
              <w:rPr>
                <w:rFonts w:ascii="Arial" w:eastAsiaTheme="minorHAnsi" w:hAnsi="Arial" w:cs="Arial"/>
                <w:lang w:eastAsia="en-US"/>
              </w:rPr>
              <w:t xml:space="preserve"> v</w:t>
            </w:r>
            <w:r w:rsidR="00622F89">
              <w:rPr>
                <w:rFonts w:ascii="Arial" w:eastAsiaTheme="minorHAnsi" w:hAnsi="Arial" w:cs="Arial"/>
                <w:lang w:eastAsia="en-US"/>
              </w:rPr>
              <w:t>ital that when these vehicles wer</w:t>
            </w:r>
            <w:r w:rsidR="00622F89" w:rsidRPr="00622F89">
              <w:rPr>
                <w:rFonts w:ascii="Arial" w:eastAsiaTheme="minorHAnsi" w:hAnsi="Arial" w:cs="Arial"/>
                <w:lang w:eastAsia="en-US"/>
              </w:rPr>
              <w:t>e replaced</w:t>
            </w:r>
            <w:r w:rsidR="00622F89">
              <w:rPr>
                <w:rFonts w:ascii="Arial" w:eastAsiaTheme="minorHAnsi" w:hAnsi="Arial" w:cs="Arial"/>
                <w:lang w:eastAsia="en-US"/>
              </w:rPr>
              <w:t>, they were</w:t>
            </w:r>
            <w:r w:rsidR="00622F89" w:rsidRPr="00622F89">
              <w:rPr>
                <w:rFonts w:ascii="Arial" w:eastAsiaTheme="minorHAnsi" w:hAnsi="Arial" w:cs="Arial"/>
                <w:lang w:eastAsia="en-US"/>
              </w:rPr>
              <w:t xml:space="preserve"> all built to the same design specifications</w:t>
            </w:r>
            <w:r w:rsidR="00622F89">
              <w:rPr>
                <w:rFonts w:ascii="Arial" w:eastAsiaTheme="minorHAnsi" w:hAnsi="Arial" w:cs="Arial"/>
                <w:lang w:eastAsia="en-US"/>
              </w:rPr>
              <w:t>.</w:t>
            </w:r>
          </w:p>
          <w:p w14:paraId="0B4B13B5" w14:textId="77777777" w:rsidR="00622F89" w:rsidRDefault="00622F89" w:rsidP="00780A3E">
            <w:pPr>
              <w:rPr>
                <w:rFonts w:ascii="Arial" w:eastAsiaTheme="minorHAnsi" w:hAnsi="Arial" w:cs="Arial"/>
                <w:lang w:eastAsia="en-US"/>
              </w:rPr>
            </w:pPr>
          </w:p>
          <w:p w14:paraId="5C703D3B" w14:textId="23346D1A" w:rsidR="00622F89" w:rsidRDefault="006B75B8" w:rsidP="003804B7">
            <w:pPr>
              <w:rPr>
                <w:rFonts w:ascii="Arial" w:eastAsiaTheme="minorHAnsi" w:hAnsi="Arial" w:cs="Arial"/>
                <w:lang w:eastAsia="en-US"/>
              </w:rPr>
            </w:pPr>
            <w:r>
              <w:rPr>
                <w:rFonts w:ascii="Arial" w:eastAsiaTheme="minorHAnsi" w:hAnsi="Arial" w:cs="Arial"/>
                <w:lang w:eastAsia="en-US"/>
              </w:rPr>
              <w:t>Lee Brooks advised further of the potential options open to the Trust</w:t>
            </w:r>
            <w:r w:rsidRPr="008F4765">
              <w:rPr>
                <w:rFonts w:ascii="Arial" w:eastAsiaTheme="minorHAnsi" w:hAnsi="Arial" w:cs="Arial"/>
                <w:lang w:eastAsia="en-US"/>
              </w:rPr>
              <w:t xml:space="preserve"> </w:t>
            </w:r>
            <w:r>
              <w:rPr>
                <w:rFonts w:ascii="Arial" w:eastAsiaTheme="minorHAnsi" w:hAnsi="Arial" w:cs="Arial"/>
                <w:lang w:eastAsia="en-US"/>
              </w:rPr>
              <w:t xml:space="preserve">in order to procure the vehicles. </w:t>
            </w:r>
          </w:p>
          <w:p w14:paraId="58E9E0F1" w14:textId="77777777" w:rsidR="008F4765" w:rsidRDefault="008F4765" w:rsidP="008F4765">
            <w:pPr>
              <w:rPr>
                <w:rFonts w:ascii="Arial" w:eastAsiaTheme="minorHAnsi" w:hAnsi="Arial" w:cs="Arial"/>
                <w:lang w:eastAsia="en-US"/>
              </w:rPr>
            </w:pPr>
          </w:p>
          <w:p w14:paraId="1F675598" w14:textId="29D4CC7F" w:rsidR="008F4765" w:rsidRDefault="008F4765" w:rsidP="008F4765">
            <w:pPr>
              <w:rPr>
                <w:rFonts w:ascii="Arial" w:eastAsiaTheme="minorHAnsi" w:hAnsi="Arial" w:cs="Arial"/>
                <w:lang w:eastAsia="en-US"/>
              </w:rPr>
            </w:pPr>
            <w:r>
              <w:rPr>
                <w:rFonts w:ascii="Arial" w:eastAsiaTheme="minorHAnsi" w:hAnsi="Arial" w:cs="Arial"/>
                <w:lang w:eastAsia="en-US"/>
              </w:rPr>
              <w:t>After reviewing the options and assessing each one on its own merits,</w:t>
            </w:r>
            <w:r w:rsidR="003804B7">
              <w:rPr>
                <w:rFonts w:ascii="Arial" w:eastAsiaTheme="minorHAnsi" w:hAnsi="Arial" w:cs="Arial"/>
                <w:lang w:eastAsia="en-US"/>
              </w:rPr>
              <w:t xml:space="preserve"> the option of </w:t>
            </w:r>
            <w:r w:rsidR="00C815AE">
              <w:rPr>
                <w:rFonts w:ascii="Arial" w:eastAsiaTheme="minorHAnsi" w:hAnsi="Arial" w:cs="Arial"/>
                <w:lang w:eastAsia="en-US"/>
              </w:rPr>
              <w:t xml:space="preserve">a </w:t>
            </w:r>
            <w:r>
              <w:rPr>
                <w:rFonts w:ascii="Arial" w:eastAsiaTheme="minorHAnsi" w:hAnsi="Arial" w:cs="Arial"/>
                <w:lang w:eastAsia="en-US"/>
              </w:rPr>
              <w:t xml:space="preserve">Single Tender Waiver </w:t>
            </w:r>
            <w:r w:rsidR="001444C6">
              <w:rPr>
                <w:rFonts w:ascii="Arial" w:eastAsiaTheme="minorHAnsi" w:hAnsi="Arial" w:cs="Arial"/>
                <w:lang w:eastAsia="en-US"/>
              </w:rPr>
              <w:t>was the preferred choice as this met</w:t>
            </w:r>
            <w:r w:rsidR="001444C6" w:rsidRPr="001444C6">
              <w:rPr>
                <w:rFonts w:ascii="Arial" w:eastAsiaTheme="minorHAnsi" w:hAnsi="Arial" w:cs="Arial"/>
                <w:lang w:eastAsia="en-US"/>
              </w:rPr>
              <w:t xml:space="preserve"> ope</w:t>
            </w:r>
            <w:r w:rsidR="001444C6">
              <w:rPr>
                <w:rFonts w:ascii="Arial" w:eastAsiaTheme="minorHAnsi" w:hAnsi="Arial" w:cs="Arial"/>
                <w:lang w:eastAsia="en-US"/>
              </w:rPr>
              <w:t>rational requirements and had</w:t>
            </w:r>
            <w:r w:rsidR="001444C6" w:rsidRPr="001444C6">
              <w:rPr>
                <w:rFonts w:ascii="Arial" w:eastAsiaTheme="minorHAnsi" w:hAnsi="Arial" w:cs="Arial"/>
                <w:lang w:eastAsia="en-US"/>
              </w:rPr>
              <w:t xml:space="preserve"> the least risk</w:t>
            </w:r>
            <w:r w:rsidR="001444C6">
              <w:rPr>
                <w:rFonts w:ascii="Arial" w:eastAsiaTheme="minorHAnsi" w:hAnsi="Arial" w:cs="Arial"/>
                <w:lang w:eastAsia="en-US"/>
              </w:rPr>
              <w:t xml:space="preserve"> associated with delivery in order to satisfy</w:t>
            </w:r>
            <w:r w:rsidR="001444C6" w:rsidRPr="001444C6">
              <w:rPr>
                <w:rFonts w:ascii="Arial" w:eastAsiaTheme="minorHAnsi" w:hAnsi="Arial" w:cs="Arial"/>
                <w:lang w:eastAsia="en-US"/>
              </w:rPr>
              <w:t xml:space="preserve"> </w:t>
            </w:r>
            <w:r w:rsidR="001444C6">
              <w:rPr>
                <w:rFonts w:ascii="Arial" w:eastAsiaTheme="minorHAnsi" w:hAnsi="Arial" w:cs="Arial"/>
                <w:lang w:eastAsia="en-US"/>
              </w:rPr>
              <w:t>timescales and budgetary constraints.</w:t>
            </w:r>
          </w:p>
          <w:p w14:paraId="5A4B6C1A" w14:textId="77777777" w:rsidR="00BE6996" w:rsidRDefault="00BE6996" w:rsidP="008F4765">
            <w:pPr>
              <w:rPr>
                <w:rFonts w:ascii="Arial" w:eastAsiaTheme="minorHAnsi" w:hAnsi="Arial" w:cs="Arial"/>
                <w:lang w:eastAsia="en-US"/>
              </w:rPr>
            </w:pPr>
          </w:p>
          <w:p w14:paraId="1A7F1104" w14:textId="77777777" w:rsidR="00BE6996" w:rsidRPr="00460EF2" w:rsidRDefault="007A1459" w:rsidP="008F4765">
            <w:pPr>
              <w:rPr>
                <w:rFonts w:ascii="Arial" w:eastAsiaTheme="minorHAnsi" w:hAnsi="Arial" w:cs="Arial"/>
                <w:lang w:eastAsia="en-US"/>
              </w:rPr>
            </w:pPr>
            <w:r>
              <w:rPr>
                <w:rFonts w:ascii="Arial" w:eastAsiaTheme="minorHAnsi" w:hAnsi="Arial" w:cs="Arial"/>
                <w:lang w:eastAsia="en-US"/>
              </w:rPr>
              <w:t>However, this decision was</w:t>
            </w:r>
            <w:r w:rsidRPr="007A1459">
              <w:rPr>
                <w:rFonts w:ascii="Arial" w:eastAsiaTheme="minorHAnsi" w:hAnsi="Arial" w:cs="Arial"/>
                <w:lang w:eastAsia="en-US"/>
              </w:rPr>
              <w:t xml:space="preserve"> beyond the deleg</w:t>
            </w:r>
            <w:r>
              <w:rPr>
                <w:rFonts w:ascii="Arial" w:eastAsiaTheme="minorHAnsi" w:hAnsi="Arial" w:cs="Arial"/>
                <w:lang w:eastAsia="en-US"/>
              </w:rPr>
              <w:t xml:space="preserve">ated authority level of the </w:t>
            </w:r>
            <w:r w:rsidRPr="007A1459">
              <w:rPr>
                <w:rFonts w:ascii="Arial" w:eastAsiaTheme="minorHAnsi" w:hAnsi="Arial" w:cs="Arial"/>
                <w:lang w:eastAsia="en-US"/>
              </w:rPr>
              <w:t>Fleet SOP Delivery Group</w:t>
            </w:r>
            <w:r>
              <w:rPr>
                <w:rFonts w:ascii="Arial" w:eastAsiaTheme="minorHAnsi" w:hAnsi="Arial" w:cs="Arial"/>
                <w:lang w:eastAsia="en-US"/>
              </w:rPr>
              <w:t xml:space="preserve"> and therefore, required escalation to the Board</w:t>
            </w:r>
            <w:r w:rsidRPr="007A1459">
              <w:rPr>
                <w:rFonts w:ascii="Arial" w:eastAsiaTheme="minorHAnsi" w:hAnsi="Arial" w:cs="Arial"/>
                <w:lang w:eastAsia="en-US"/>
              </w:rPr>
              <w:t xml:space="preserve">. </w:t>
            </w:r>
            <w:r>
              <w:rPr>
                <w:rFonts w:ascii="Arial" w:eastAsiaTheme="minorHAnsi" w:hAnsi="Arial" w:cs="Arial"/>
                <w:lang w:eastAsia="en-US"/>
              </w:rPr>
              <w:t>Lee Brooks emphasised that the Trust had</w:t>
            </w:r>
            <w:r w:rsidRPr="007A1459">
              <w:rPr>
                <w:rFonts w:ascii="Arial" w:eastAsiaTheme="minorHAnsi" w:hAnsi="Arial" w:cs="Arial"/>
                <w:lang w:eastAsia="en-US"/>
              </w:rPr>
              <w:t xml:space="preserve"> already received the required funding and </w:t>
            </w:r>
            <w:r>
              <w:rPr>
                <w:rFonts w:ascii="Arial" w:eastAsiaTheme="minorHAnsi" w:hAnsi="Arial" w:cs="Arial"/>
                <w:lang w:eastAsia="en-US"/>
              </w:rPr>
              <w:t>consequently, the Board was</w:t>
            </w:r>
            <w:r w:rsidRPr="007A1459">
              <w:rPr>
                <w:rFonts w:ascii="Arial" w:eastAsiaTheme="minorHAnsi" w:hAnsi="Arial" w:cs="Arial"/>
                <w:lang w:eastAsia="en-US"/>
              </w:rPr>
              <w:t xml:space="preserve"> only being asked to approve the suggested route to market.</w:t>
            </w:r>
          </w:p>
          <w:p w14:paraId="17BC8BB1" w14:textId="77777777" w:rsidR="00554D6B" w:rsidRDefault="00554D6B" w:rsidP="003335AE">
            <w:pPr>
              <w:rPr>
                <w:rFonts w:ascii="Arial" w:eastAsiaTheme="minorHAnsi" w:hAnsi="Arial" w:cs="Arial"/>
                <w:b/>
                <w:lang w:eastAsia="en-US"/>
              </w:rPr>
            </w:pPr>
          </w:p>
          <w:p w14:paraId="3747B27C" w14:textId="5F33278F" w:rsidR="003D4262" w:rsidRDefault="003D4262" w:rsidP="003335AE">
            <w:pPr>
              <w:rPr>
                <w:rFonts w:ascii="Arial" w:eastAsiaTheme="minorHAnsi" w:hAnsi="Arial" w:cs="Arial"/>
                <w:lang w:eastAsia="en-US"/>
              </w:rPr>
            </w:pPr>
            <w:r>
              <w:rPr>
                <w:rFonts w:ascii="Arial" w:eastAsiaTheme="minorHAnsi" w:hAnsi="Arial" w:cs="Arial"/>
                <w:lang w:eastAsia="en-US"/>
              </w:rPr>
              <w:t xml:space="preserve">Following the update, </w:t>
            </w:r>
            <w:r w:rsidR="003804B7">
              <w:rPr>
                <w:rFonts w:ascii="Arial" w:eastAsiaTheme="minorHAnsi" w:hAnsi="Arial" w:cs="Arial"/>
                <w:lang w:eastAsia="en-US"/>
              </w:rPr>
              <w:t>M</w:t>
            </w:r>
            <w:r>
              <w:rPr>
                <w:rFonts w:ascii="Arial" w:eastAsiaTheme="minorHAnsi" w:hAnsi="Arial" w:cs="Arial"/>
                <w:lang w:eastAsia="en-US"/>
              </w:rPr>
              <w:t>embers made the following observations:</w:t>
            </w:r>
          </w:p>
          <w:p w14:paraId="549706D4" w14:textId="77777777" w:rsidR="003D4262" w:rsidRDefault="003D4262" w:rsidP="003335AE">
            <w:pPr>
              <w:rPr>
                <w:rFonts w:ascii="Arial" w:eastAsiaTheme="minorHAnsi" w:hAnsi="Arial" w:cs="Arial"/>
                <w:lang w:eastAsia="en-US"/>
              </w:rPr>
            </w:pPr>
          </w:p>
          <w:p w14:paraId="40EDCD4E" w14:textId="48818931" w:rsidR="006A45F7" w:rsidRDefault="006A45F7" w:rsidP="006A45F7">
            <w:pPr>
              <w:rPr>
                <w:rFonts w:ascii="Arial" w:eastAsiaTheme="minorHAnsi" w:hAnsi="Arial" w:cs="Arial"/>
                <w:lang w:eastAsia="en-US"/>
              </w:rPr>
            </w:pPr>
            <w:r>
              <w:rPr>
                <w:rFonts w:ascii="Arial" w:eastAsiaTheme="minorHAnsi" w:hAnsi="Arial" w:cs="Arial"/>
                <w:lang w:eastAsia="en-US"/>
              </w:rPr>
              <w:t xml:space="preserve">1. It was noted that at the </w:t>
            </w:r>
            <w:r w:rsidRPr="00C23E33">
              <w:rPr>
                <w:rFonts w:ascii="Arial" w:eastAsiaTheme="minorHAnsi" w:hAnsi="Arial" w:cs="Arial"/>
                <w:lang w:eastAsia="en-US"/>
              </w:rPr>
              <w:t>Audit Committee meeting held on 12 September 2019, approval was given for onward submission</w:t>
            </w:r>
            <w:r>
              <w:rPr>
                <w:rFonts w:ascii="Arial" w:eastAsiaTheme="minorHAnsi" w:hAnsi="Arial" w:cs="Arial"/>
                <w:lang w:eastAsia="en-US"/>
              </w:rPr>
              <w:t xml:space="preserve"> to Board, subject to a risk assessment around potential challenges to the Single Tender Waiver and discussions with Welsh Government.</w:t>
            </w:r>
          </w:p>
          <w:p w14:paraId="7DE9FE73" w14:textId="77777777" w:rsidR="006A45F7" w:rsidRDefault="006A45F7" w:rsidP="006A45F7">
            <w:pPr>
              <w:rPr>
                <w:rFonts w:ascii="Arial" w:eastAsiaTheme="minorHAnsi" w:hAnsi="Arial" w:cs="Arial"/>
                <w:b/>
                <w:lang w:eastAsia="en-US"/>
              </w:rPr>
            </w:pPr>
          </w:p>
          <w:p w14:paraId="14D38F2C" w14:textId="2C78FA63" w:rsidR="006A45F7" w:rsidRDefault="006A45F7" w:rsidP="003335AE">
            <w:pPr>
              <w:rPr>
                <w:rFonts w:ascii="Arial" w:eastAsiaTheme="minorHAnsi" w:hAnsi="Arial" w:cs="Arial"/>
                <w:lang w:eastAsia="en-US"/>
              </w:rPr>
            </w:pPr>
            <w:r>
              <w:rPr>
                <w:rFonts w:ascii="Arial" w:eastAsiaTheme="minorHAnsi" w:hAnsi="Arial" w:cs="Arial"/>
                <w:lang w:eastAsia="en-US"/>
              </w:rPr>
              <w:t>2</w:t>
            </w:r>
            <w:r w:rsidR="003D4262">
              <w:rPr>
                <w:rFonts w:ascii="Arial" w:eastAsiaTheme="minorHAnsi" w:hAnsi="Arial" w:cs="Arial"/>
                <w:lang w:eastAsia="en-US"/>
              </w:rPr>
              <w:t xml:space="preserve">. Given that this </w:t>
            </w:r>
            <w:r w:rsidR="003804B7">
              <w:rPr>
                <w:rFonts w:ascii="Arial" w:eastAsiaTheme="minorHAnsi" w:hAnsi="Arial" w:cs="Arial"/>
                <w:lang w:eastAsia="en-US"/>
              </w:rPr>
              <w:t xml:space="preserve">was </w:t>
            </w:r>
            <w:r w:rsidR="003D4262">
              <w:rPr>
                <w:rFonts w:ascii="Arial" w:eastAsiaTheme="minorHAnsi" w:hAnsi="Arial" w:cs="Arial"/>
                <w:lang w:eastAsia="en-US"/>
              </w:rPr>
              <w:t xml:space="preserve">not the usual route to procurement and acknowledging that the Trust was not named on the contract, would Welsh Government be satisfied that this was the most appropriate route and should they have been consulted or notified prior to this decision being made? </w:t>
            </w:r>
          </w:p>
          <w:p w14:paraId="1328352C" w14:textId="77777777" w:rsidR="006A45F7" w:rsidRDefault="006A45F7" w:rsidP="003335AE">
            <w:pPr>
              <w:rPr>
                <w:rFonts w:ascii="Arial" w:eastAsiaTheme="minorHAnsi" w:hAnsi="Arial" w:cs="Arial"/>
                <w:lang w:eastAsia="en-US"/>
              </w:rPr>
            </w:pPr>
          </w:p>
          <w:p w14:paraId="088C9694" w14:textId="7B8E79C9" w:rsidR="003D4262" w:rsidRDefault="003D4262" w:rsidP="003335AE">
            <w:pPr>
              <w:rPr>
                <w:rFonts w:ascii="Arial" w:eastAsiaTheme="minorHAnsi" w:hAnsi="Arial" w:cs="Arial"/>
                <w:lang w:eastAsia="en-US"/>
              </w:rPr>
            </w:pPr>
            <w:r>
              <w:rPr>
                <w:rFonts w:ascii="Arial" w:eastAsiaTheme="minorHAnsi" w:hAnsi="Arial" w:cs="Arial"/>
                <w:lang w:eastAsia="en-US"/>
              </w:rPr>
              <w:t xml:space="preserve">In response, Chris Turley and Keith Cox assured the Board that </w:t>
            </w:r>
            <w:r w:rsidR="00EB3E1A">
              <w:rPr>
                <w:rFonts w:ascii="Arial" w:eastAsiaTheme="minorHAnsi" w:hAnsi="Arial" w:cs="Arial"/>
                <w:lang w:eastAsia="en-US"/>
              </w:rPr>
              <w:t>from a governance perspective, the route to market was entirely prope</w:t>
            </w:r>
            <w:r w:rsidR="00EE46FD">
              <w:rPr>
                <w:rFonts w:ascii="Arial" w:eastAsiaTheme="minorHAnsi" w:hAnsi="Arial" w:cs="Arial"/>
                <w:lang w:eastAsia="en-US"/>
              </w:rPr>
              <w:t>r and within the Trust’s remit</w:t>
            </w:r>
            <w:r w:rsidR="00421559">
              <w:rPr>
                <w:rFonts w:ascii="Arial" w:eastAsiaTheme="minorHAnsi" w:hAnsi="Arial" w:cs="Arial"/>
                <w:lang w:eastAsia="en-US"/>
              </w:rPr>
              <w:t xml:space="preserve">. Furthermore, </w:t>
            </w:r>
            <w:r w:rsidR="00EE46FD">
              <w:rPr>
                <w:rFonts w:ascii="Arial" w:eastAsiaTheme="minorHAnsi" w:hAnsi="Arial" w:cs="Arial"/>
                <w:lang w:eastAsia="en-US"/>
              </w:rPr>
              <w:t>the Trust had</w:t>
            </w:r>
            <w:r w:rsidR="00421559">
              <w:rPr>
                <w:rFonts w:ascii="Arial" w:eastAsiaTheme="minorHAnsi" w:hAnsi="Arial" w:cs="Arial"/>
                <w:lang w:eastAsia="en-US"/>
              </w:rPr>
              <w:t xml:space="preserve"> </w:t>
            </w:r>
            <w:r w:rsidR="00EE46FD">
              <w:rPr>
                <w:rFonts w:ascii="Arial" w:eastAsiaTheme="minorHAnsi" w:hAnsi="Arial" w:cs="Arial"/>
                <w:lang w:eastAsia="en-US"/>
              </w:rPr>
              <w:t>sought the view of Welsh Government</w:t>
            </w:r>
            <w:r w:rsidR="00421559">
              <w:rPr>
                <w:rFonts w:ascii="Arial" w:eastAsiaTheme="minorHAnsi" w:hAnsi="Arial" w:cs="Arial"/>
                <w:lang w:eastAsia="en-US"/>
              </w:rPr>
              <w:t xml:space="preserve"> and it was</w:t>
            </w:r>
            <w:r w:rsidR="00EE46FD">
              <w:rPr>
                <w:rFonts w:ascii="Arial" w:eastAsiaTheme="minorHAnsi" w:hAnsi="Arial" w:cs="Arial"/>
                <w:lang w:eastAsia="en-US"/>
              </w:rPr>
              <w:t xml:space="preserve"> agreed that </w:t>
            </w:r>
            <w:r w:rsidR="00421559">
              <w:rPr>
                <w:rFonts w:ascii="Arial" w:eastAsiaTheme="minorHAnsi" w:hAnsi="Arial" w:cs="Arial"/>
                <w:lang w:eastAsia="en-US"/>
              </w:rPr>
              <w:t>subject to Board approval, the Single Tender Waiver was acceptable.</w:t>
            </w:r>
          </w:p>
          <w:p w14:paraId="14796B15" w14:textId="77777777" w:rsidR="00920052" w:rsidRDefault="00920052" w:rsidP="003335AE">
            <w:pPr>
              <w:rPr>
                <w:rFonts w:ascii="Arial" w:eastAsiaTheme="minorHAnsi" w:hAnsi="Arial" w:cs="Arial"/>
                <w:lang w:eastAsia="en-US"/>
              </w:rPr>
            </w:pPr>
          </w:p>
          <w:p w14:paraId="110DCAC4" w14:textId="5101F62C" w:rsidR="00920052" w:rsidRDefault="00920052" w:rsidP="003335AE">
            <w:pPr>
              <w:rPr>
                <w:rFonts w:ascii="Arial" w:eastAsiaTheme="minorHAnsi" w:hAnsi="Arial" w:cs="Arial"/>
                <w:lang w:eastAsia="en-US"/>
              </w:rPr>
            </w:pPr>
            <w:r>
              <w:rPr>
                <w:rFonts w:ascii="Arial" w:eastAsiaTheme="minorHAnsi" w:hAnsi="Arial" w:cs="Arial"/>
                <w:lang w:eastAsia="en-US"/>
              </w:rPr>
              <w:t xml:space="preserve">Jason Killens noted that in terms of any challenges to the single tender waiver, it should be considered that there </w:t>
            </w:r>
            <w:r w:rsidR="003804B7">
              <w:rPr>
                <w:rFonts w:ascii="Arial" w:eastAsiaTheme="minorHAnsi" w:hAnsi="Arial" w:cs="Arial"/>
                <w:lang w:eastAsia="en-US"/>
              </w:rPr>
              <w:t xml:space="preserve">were </w:t>
            </w:r>
            <w:r>
              <w:rPr>
                <w:rFonts w:ascii="Arial" w:eastAsiaTheme="minorHAnsi" w:hAnsi="Arial" w:cs="Arial"/>
                <w:lang w:eastAsia="en-US"/>
              </w:rPr>
              <w:t xml:space="preserve">very few suppliers within the UK who </w:t>
            </w:r>
            <w:r w:rsidR="003804B7">
              <w:rPr>
                <w:rFonts w:ascii="Arial" w:eastAsiaTheme="minorHAnsi" w:hAnsi="Arial" w:cs="Arial"/>
                <w:lang w:eastAsia="en-US"/>
              </w:rPr>
              <w:t xml:space="preserve">were </w:t>
            </w:r>
            <w:r>
              <w:rPr>
                <w:rFonts w:ascii="Arial" w:eastAsiaTheme="minorHAnsi" w:hAnsi="Arial" w:cs="Arial"/>
                <w:lang w:eastAsia="en-US"/>
              </w:rPr>
              <w:t>capable of delivering vehicles that adhere</w:t>
            </w:r>
            <w:r w:rsidR="003804B7">
              <w:rPr>
                <w:rFonts w:ascii="Arial" w:eastAsiaTheme="minorHAnsi" w:hAnsi="Arial" w:cs="Arial"/>
                <w:lang w:eastAsia="en-US"/>
              </w:rPr>
              <w:t>d</w:t>
            </w:r>
            <w:r>
              <w:rPr>
                <w:rFonts w:ascii="Arial" w:eastAsiaTheme="minorHAnsi" w:hAnsi="Arial" w:cs="Arial"/>
                <w:lang w:eastAsia="en-US"/>
              </w:rPr>
              <w:t xml:space="preserve"> to the specification required for interoperability. With this in mind, it was likely that even if the conventional procure</w:t>
            </w:r>
            <w:r w:rsidR="00422C3A">
              <w:rPr>
                <w:rFonts w:ascii="Arial" w:eastAsiaTheme="minorHAnsi" w:hAnsi="Arial" w:cs="Arial"/>
                <w:lang w:eastAsia="en-US"/>
              </w:rPr>
              <w:t>ment</w:t>
            </w:r>
            <w:r>
              <w:rPr>
                <w:rFonts w:ascii="Arial" w:eastAsiaTheme="minorHAnsi" w:hAnsi="Arial" w:cs="Arial"/>
                <w:lang w:eastAsia="en-US"/>
              </w:rPr>
              <w:t xml:space="preserve"> routes had been used, it was reasonable to conclude that the same supplier would have been utilised. Therefore, the risk of a challenge was considered to be low.</w:t>
            </w:r>
          </w:p>
          <w:p w14:paraId="76336A34" w14:textId="77777777" w:rsidR="003A5237" w:rsidRDefault="003A5237" w:rsidP="003335AE">
            <w:pPr>
              <w:rPr>
                <w:rFonts w:ascii="Arial" w:eastAsiaTheme="minorHAnsi" w:hAnsi="Arial" w:cs="Arial"/>
                <w:lang w:eastAsia="en-US"/>
              </w:rPr>
            </w:pPr>
          </w:p>
          <w:p w14:paraId="2D7E4993" w14:textId="77777777" w:rsidR="003A5237" w:rsidRDefault="003A5237" w:rsidP="003335AE">
            <w:pPr>
              <w:rPr>
                <w:rFonts w:ascii="Arial" w:eastAsiaTheme="minorHAnsi" w:hAnsi="Arial" w:cs="Arial"/>
                <w:lang w:eastAsia="en-US"/>
              </w:rPr>
            </w:pPr>
          </w:p>
          <w:p w14:paraId="002807DA" w14:textId="77777777" w:rsidR="003D4262" w:rsidRDefault="003D4262" w:rsidP="003335AE">
            <w:pPr>
              <w:rPr>
                <w:rFonts w:ascii="Arial" w:eastAsiaTheme="minorHAnsi" w:hAnsi="Arial" w:cs="Arial"/>
                <w:b/>
                <w:lang w:eastAsia="en-US"/>
              </w:rPr>
            </w:pPr>
          </w:p>
          <w:p w14:paraId="1AC1EE9E" w14:textId="77777777" w:rsidR="00554D6B" w:rsidRDefault="00554D6B" w:rsidP="00554D6B">
            <w:pPr>
              <w:rPr>
                <w:rFonts w:ascii="Arial" w:eastAsiaTheme="minorHAnsi" w:hAnsi="Arial" w:cs="Arial"/>
                <w:b/>
                <w:lang w:eastAsia="en-US"/>
              </w:rPr>
            </w:pPr>
            <w:r>
              <w:rPr>
                <w:rFonts w:ascii="Arial" w:eastAsiaTheme="minorHAnsi" w:hAnsi="Arial" w:cs="Arial"/>
                <w:b/>
                <w:lang w:eastAsia="en-US"/>
              </w:rPr>
              <w:t xml:space="preserve">RESOLVED: </w:t>
            </w:r>
            <w:r w:rsidR="003356D9">
              <w:rPr>
                <w:rFonts w:ascii="Arial" w:eastAsiaTheme="minorHAnsi" w:hAnsi="Arial" w:cs="Arial"/>
                <w:b/>
                <w:lang w:eastAsia="en-US"/>
              </w:rPr>
              <w:t>That</w:t>
            </w:r>
          </w:p>
          <w:p w14:paraId="1CEBF4A0" w14:textId="77777777" w:rsidR="005C51BD" w:rsidRDefault="005C51BD" w:rsidP="00554D6B">
            <w:pPr>
              <w:rPr>
                <w:rFonts w:ascii="Arial" w:eastAsiaTheme="minorHAnsi" w:hAnsi="Arial" w:cs="Arial"/>
                <w:b/>
                <w:lang w:eastAsia="en-US"/>
              </w:rPr>
            </w:pPr>
          </w:p>
          <w:p w14:paraId="23145C18" w14:textId="534DD6F1" w:rsidR="003356D9" w:rsidRDefault="005C51BD" w:rsidP="00554D6B">
            <w:pPr>
              <w:rPr>
                <w:rFonts w:ascii="Arial" w:eastAsiaTheme="minorHAnsi" w:hAnsi="Arial" w:cs="Arial"/>
                <w:b/>
                <w:lang w:eastAsia="en-US"/>
              </w:rPr>
            </w:pPr>
            <w:r>
              <w:rPr>
                <w:rFonts w:ascii="Arial" w:eastAsiaTheme="minorHAnsi" w:hAnsi="Arial" w:cs="Arial"/>
                <w:b/>
                <w:lang w:eastAsia="en-US"/>
              </w:rPr>
              <w:t xml:space="preserve">(1) </w:t>
            </w:r>
            <w:r w:rsidR="003356D9" w:rsidRPr="003356D9">
              <w:rPr>
                <w:rFonts w:ascii="Arial" w:eastAsiaTheme="minorHAnsi" w:hAnsi="Arial" w:cs="Arial"/>
                <w:b/>
                <w:lang w:eastAsia="en-US"/>
              </w:rPr>
              <w:t>the risk to the HART vehicle replacements for 2019/20</w:t>
            </w:r>
            <w:r w:rsidR="003356D9">
              <w:rPr>
                <w:rFonts w:ascii="Arial" w:eastAsiaTheme="minorHAnsi" w:hAnsi="Arial" w:cs="Arial"/>
                <w:b/>
                <w:lang w:eastAsia="en-US"/>
              </w:rPr>
              <w:t xml:space="preserve"> was NOTE</w:t>
            </w:r>
            <w:r w:rsidR="003804B7">
              <w:rPr>
                <w:rFonts w:ascii="Arial" w:eastAsiaTheme="minorHAnsi" w:hAnsi="Arial" w:cs="Arial"/>
                <w:b/>
                <w:lang w:eastAsia="en-US"/>
              </w:rPr>
              <w:t>D</w:t>
            </w:r>
          </w:p>
          <w:p w14:paraId="5F1DC083" w14:textId="77777777" w:rsidR="005C51BD" w:rsidRDefault="005C51BD" w:rsidP="00554D6B">
            <w:pPr>
              <w:rPr>
                <w:rFonts w:ascii="Arial" w:eastAsiaTheme="minorHAnsi" w:hAnsi="Arial" w:cs="Arial"/>
                <w:b/>
                <w:lang w:eastAsia="en-US"/>
              </w:rPr>
            </w:pPr>
          </w:p>
          <w:p w14:paraId="136F397C" w14:textId="77777777" w:rsidR="003356D9" w:rsidRDefault="005C51BD" w:rsidP="00554D6B">
            <w:pPr>
              <w:rPr>
                <w:rFonts w:ascii="Arial" w:eastAsiaTheme="minorHAnsi" w:hAnsi="Arial" w:cs="Arial"/>
                <w:b/>
                <w:lang w:eastAsia="en-US"/>
              </w:rPr>
            </w:pPr>
            <w:r>
              <w:rPr>
                <w:rFonts w:ascii="Arial" w:eastAsiaTheme="minorHAnsi" w:hAnsi="Arial" w:cs="Arial"/>
                <w:b/>
                <w:lang w:eastAsia="en-US"/>
              </w:rPr>
              <w:t xml:space="preserve">(2) </w:t>
            </w:r>
            <w:r w:rsidR="003356D9" w:rsidRPr="003356D9">
              <w:rPr>
                <w:rFonts w:ascii="Arial" w:eastAsiaTheme="minorHAnsi" w:hAnsi="Arial" w:cs="Arial"/>
                <w:b/>
                <w:lang w:eastAsia="en-US"/>
              </w:rPr>
              <w:t>the requirement to confirm the route to market</w:t>
            </w:r>
            <w:r w:rsidR="003356D9">
              <w:rPr>
                <w:rFonts w:ascii="Arial" w:eastAsiaTheme="minorHAnsi" w:hAnsi="Arial" w:cs="Arial"/>
                <w:b/>
                <w:lang w:eastAsia="en-US"/>
              </w:rPr>
              <w:t xml:space="preserve"> was NOTED </w:t>
            </w:r>
          </w:p>
          <w:p w14:paraId="2CFCFFFF" w14:textId="77777777" w:rsidR="005C51BD" w:rsidRDefault="005C51BD" w:rsidP="00554D6B">
            <w:pPr>
              <w:rPr>
                <w:rFonts w:ascii="Arial" w:eastAsiaTheme="minorHAnsi" w:hAnsi="Arial" w:cs="Arial"/>
                <w:b/>
                <w:lang w:eastAsia="en-US"/>
              </w:rPr>
            </w:pPr>
          </w:p>
          <w:p w14:paraId="195EB482" w14:textId="532BA68A" w:rsidR="00AC0F21" w:rsidRDefault="005C51BD" w:rsidP="00554D6B">
            <w:pPr>
              <w:rPr>
                <w:rFonts w:ascii="Arial" w:eastAsiaTheme="minorHAnsi" w:hAnsi="Arial" w:cs="Arial"/>
                <w:b/>
                <w:lang w:eastAsia="en-US"/>
              </w:rPr>
            </w:pPr>
            <w:r>
              <w:rPr>
                <w:rFonts w:ascii="Arial" w:eastAsiaTheme="minorHAnsi" w:hAnsi="Arial" w:cs="Arial"/>
                <w:b/>
                <w:lang w:eastAsia="en-US"/>
              </w:rPr>
              <w:t xml:space="preserve">(3) </w:t>
            </w:r>
            <w:r w:rsidR="003356D9" w:rsidRPr="003356D9">
              <w:rPr>
                <w:rFonts w:ascii="Arial" w:eastAsiaTheme="minorHAnsi" w:hAnsi="Arial" w:cs="Arial"/>
                <w:b/>
                <w:lang w:eastAsia="en-US"/>
              </w:rPr>
              <w:t xml:space="preserve">the required funding </w:t>
            </w:r>
            <w:r w:rsidR="00AC0F21">
              <w:rPr>
                <w:rFonts w:ascii="Arial" w:eastAsiaTheme="minorHAnsi" w:hAnsi="Arial" w:cs="Arial"/>
                <w:b/>
                <w:lang w:eastAsia="en-US"/>
              </w:rPr>
              <w:t>wa</w:t>
            </w:r>
            <w:r w:rsidR="003356D9" w:rsidRPr="003356D9">
              <w:rPr>
                <w:rFonts w:ascii="Arial" w:eastAsiaTheme="minorHAnsi" w:hAnsi="Arial" w:cs="Arial"/>
                <w:b/>
                <w:lang w:eastAsia="en-US"/>
              </w:rPr>
              <w:t>s already in place</w:t>
            </w:r>
            <w:r w:rsidR="003356D9">
              <w:rPr>
                <w:rFonts w:ascii="Arial" w:eastAsiaTheme="minorHAnsi" w:hAnsi="Arial" w:cs="Arial"/>
                <w:b/>
                <w:lang w:eastAsia="en-US"/>
              </w:rPr>
              <w:t xml:space="preserve"> was NOTED</w:t>
            </w:r>
          </w:p>
          <w:p w14:paraId="6BB12F79" w14:textId="613FAAD4" w:rsidR="005C51BD" w:rsidRDefault="003804B7" w:rsidP="00554D6B">
            <w:pPr>
              <w:rPr>
                <w:rFonts w:ascii="Arial" w:eastAsiaTheme="minorHAnsi" w:hAnsi="Arial" w:cs="Arial"/>
                <w:b/>
                <w:lang w:eastAsia="en-US"/>
              </w:rPr>
            </w:pPr>
            <w:r w:rsidDel="003804B7">
              <w:rPr>
                <w:rFonts w:ascii="Arial" w:eastAsiaTheme="minorHAnsi" w:hAnsi="Arial" w:cs="Arial"/>
                <w:b/>
                <w:lang w:eastAsia="en-US"/>
              </w:rPr>
              <w:t xml:space="preserve"> </w:t>
            </w:r>
          </w:p>
          <w:p w14:paraId="077735EA" w14:textId="790A7016" w:rsidR="005C51BD" w:rsidRDefault="005C51BD" w:rsidP="00554D6B">
            <w:pPr>
              <w:rPr>
                <w:rFonts w:ascii="Arial" w:eastAsiaTheme="minorHAnsi" w:hAnsi="Arial" w:cs="Arial"/>
                <w:b/>
                <w:lang w:eastAsia="en-US"/>
              </w:rPr>
            </w:pPr>
            <w:r>
              <w:rPr>
                <w:rFonts w:ascii="Arial" w:eastAsiaTheme="minorHAnsi" w:hAnsi="Arial" w:cs="Arial"/>
                <w:b/>
                <w:lang w:eastAsia="en-US"/>
              </w:rPr>
              <w:t xml:space="preserve">(4) </w:t>
            </w:r>
            <w:r w:rsidR="003356D9" w:rsidRPr="003356D9">
              <w:rPr>
                <w:rFonts w:ascii="Arial" w:eastAsiaTheme="minorHAnsi" w:hAnsi="Arial" w:cs="Arial"/>
                <w:b/>
                <w:lang w:eastAsia="en-US"/>
              </w:rPr>
              <w:t>the options explored and the recommended procurement route</w:t>
            </w:r>
            <w:r w:rsidR="003356D9">
              <w:rPr>
                <w:rFonts w:ascii="Arial" w:eastAsiaTheme="minorHAnsi" w:hAnsi="Arial" w:cs="Arial"/>
                <w:b/>
                <w:lang w:eastAsia="en-US"/>
              </w:rPr>
              <w:t xml:space="preserve"> were NOTED </w:t>
            </w:r>
            <w:r w:rsidR="003804B7">
              <w:rPr>
                <w:rFonts w:ascii="Arial" w:eastAsiaTheme="minorHAnsi" w:hAnsi="Arial" w:cs="Arial"/>
                <w:b/>
                <w:lang w:eastAsia="en-US"/>
              </w:rPr>
              <w:t>and</w:t>
            </w:r>
          </w:p>
          <w:p w14:paraId="035C01E4" w14:textId="77777777" w:rsidR="005C51BD" w:rsidRDefault="005C51BD" w:rsidP="00554D6B">
            <w:pPr>
              <w:rPr>
                <w:rFonts w:ascii="Arial" w:eastAsiaTheme="minorHAnsi" w:hAnsi="Arial" w:cs="Arial"/>
                <w:b/>
                <w:lang w:eastAsia="en-US"/>
              </w:rPr>
            </w:pPr>
          </w:p>
          <w:p w14:paraId="7BC13DEC" w14:textId="77777777" w:rsidR="00554D6B" w:rsidRDefault="005C51BD" w:rsidP="00554D6B">
            <w:pPr>
              <w:rPr>
                <w:rFonts w:ascii="Arial" w:eastAsiaTheme="minorHAnsi" w:hAnsi="Arial" w:cs="Arial"/>
                <w:b/>
                <w:lang w:eastAsia="en-US"/>
              </w:rPr>
            </w:pPr>
            <w:r>
              <w:rPr>
                <w:rFonts w:ascii="Arial" w:eastAsiaTheme="minorHAnsi" w:hAnsi="Arial" w:cs="Arial"/>
                <w:b/>
                <w:lang w:eastAsia="en-US"/>
              </w:rPr>
              <w:t xml:space="preserve">(5) </w:t>
            </w:r>
            <w:proofErr w:type="gramStart"/>
            <w:r w:rsidR="003356D9" w:rsidRPr="003356D9">
              <w:rPr>
                <w:rFonts w:ascii="Arial" w:eastAsiaTheme="minorHAnsi" w:hAnsi="Arial" w:cs="Arial"/>
                <w:b/>
                <w:lang w:eastAsia="en-US"/>
              </w:rPr>
              <w:t>progression</w:t>
            </w:r>
            <w:proofErr w:type="gramEnd"/>
            <w:r w:rsidR="003356D9" w:rsidRPr="003356D9">
              <w:rPr>
                <w:rFonts w:ascii="Arial" w:eastAsiaTheme="minorHAnsi" w:hAnsi="Arial" w:cs="Arial"/>
                <w:b/>
                <w:lang w:eastAsia="en-US"/>
              </w:rPr>
              <w:t xml:space="preserve"> of the recommended pr</w:t>
            </w:r>
            <w:r w:rsidR="003356D9">
              <w:rPr>
                <w:rFonts w:ascii="Arial" w:eastAsiaTheme="minorHAnsi" w:hAnsi="Arial" w:cs="Arial"/>
                <w:b/>
                <w:lang w:eastAsia="en-US"/>
              </w:rPr>
              <w:t>ocurement route (Option 1: Single Tender Waiver) was APPROVED.</w:t>
            </w:r>
          </w:p>
          <w:p w14:paraId="3F718C7B" w14:textId="77777777" w:rsidR="00C65D33" w:rsidRDefault="00C65D33" w:rsidP="00554D6B">
            <w:pPr>
              <w:rPr>
                <w:rFonts w:ascii="Arial" w:eastAsiaTheme="minorHAnsi" w:hAnsi="Arial" w:cs="Arial"/>
                <w:b/>
                <w:lang w:eastAsia="en-US"/>
              </w:rPr>
            </w:pPr>
          </w:p>
          <w:p w14:paraId="02272D5E" w14:textId="77777777" w:rsidR="00C65D33" w:rsidRPr="005C51BD" w:rsidRDefault="00C65D33" w:rsidP="00554D6B">
            <w:pPr>
              <w:rPr>
                <w:rFonts w:ascii="Arial" w:eastAsiaTheme="minorHAnsi" w:hAnsi="Arial" w:cs="Arial"/>
                <w:b/>
                <w:lang w:eastAsia="en-US"/>
              </w:rPr>
            </w:pPr>
          </w:p>
        </w:tc>
        <w:tc>
          <w:tcPr>
            <w:tcW w:w="982" w:type="dxa"/>
            <w:gridSpan w:val="3"/>
          </w:tcPr>
          <w:p w14:paraId="34042B18" w14:textId="77777777" w:rsidR="00554D6B" w:rsidRPr="0012541D" w:rsidRDefault="00554D6B" w:rsidP="003335AE">
            <w:pPr>
              <w:rPr>
                <w:rFonts w:ascii="Arial" w:hAnsi="Arial" w:cs="Arial"/>
                <w:b/>
              </w:rPr>
            </w:pPr>
          </w:p>
        </w:tc>
      </w:tr>
    </w:tbl>
    <w:p w14:paraId="5D18B125" w14:textId="77777777" w:rsidR="00554D6B" w:rsidRDefault="00174C23" w:rsidP="005C51BD">
      <w:pPr>
        <w:ind w:left="-284"/>
        <w:rPr>
          <w:rFonts w:ascii="Arial" w:hAnsi="Arial" w:cs="Arial"/>
          <w:b/>
        </w:rPr>
      </w:pPr>
      <w:r>
        <w:rPr>
          <w:rFonts w:ascii="Arial" w:hAnsi="Arial" w:cs="Arial"/>
          <w:b/>
        </w:rPr>
        <w:t>33</w:t>
      </w:r>
      <w:r w:rsidR="00554D6B">
        <w:rPr>
          <w:rFonts w:ascii="Arial" w:hAnsi="Arial" w:cs="Arial"/>
          <w:b/>
        </w:rPr>
        <w:t>/19</w:t>
      </w:r>
      <w:r w:rsidR="00554D6B">
        <w:rPr>
          <w:rFonts w:ascii="Arial" w:hAnsi="Arial" w:cs="Arial"/>
          <w:b/>
        </w:rPr>
        <w:tab/>
      </w:r>
      <w:r w:rsidR="00A92273">
        <w:rPr>
          <w:rFonts w:ascii="Arial" w:hAnsi="Arial" w:cs="Arial"/>
          <w:b/>
        </w:rPr>
        <w:t xml:space="preserve">   </w:t>
      </w:r>
      <w:r>
        <w:rPr>
          <w:rFonts w:ascii="Arial" w:hAnsi="Arial" w:cs="Arial"/>
          <w:b/>
        </w:rPr>
        <w:t>STRATEGIC SERVICE CHANGES</w:t>
      </w:r>
    </w:p>
    <w:p w14:paraId="1750C7F0" w14:textId="77777777" w:rsidR="00072DBE" w:rsidRDefault="00072DBE" w:rsidP="00554D6B">
      <w:pPr>
        <w:ind w:left="567" w:hanging="851"/>
        <w:rPr>
          <w:rFonts w:ascii="Arial" w:hAnsi="Arial" w:cs="Arial"/>
          <w:b/>
        </w:rPr>
      </w:pPr>
    </w:p>
    <w:p w14:paraId="11130075" w14:textId="4CA0D213" w:rsidR="00FE581E" w:rsidRDefault="003F17CF" w:rsidP="00FE581E">
      <w:pPr>
        <w:ind w:left="567"/>
        <w:rPr>
          <w:rFonts w:ascii="Arial" w:hAnsi="Arial" w:cs="Arial"/>
        </w:rPr>
      </w:pPr>
      <w:r>
        <w:rPr>
          <w:rFonts w:ascii="Arial" w:hAnsi="Arial" w:cs="Arial"/>
        </w:rPr>
        <w:t xml:space="preserve">The update on Strategic Service Changes was presented as read and </w:t>
      </w:r>
      <w:r w:rsidR="00291ED3">
        <w:rPr>
          <w:rFonts w:ascii="Arial" w:hAnsi="Arial" w:cs="Arial"/>
        </w:rPr>
        <w:t>the contents were noted. Members agreed that f</w:t>
      </w:r>
      <w:r>
        <w:rPr>
          <w:rFonts w:ascii="Arial" w:hAnsi="Arial" w:cs="Arial"/>
        </w:rPr>
        <w:t xml:space="preserve">urther discussions </w:t>
      </w:r>
      <w:r w:rsidR="00291ED3">
        <w:rPr>
          <w:rFonts w:ascii="Arial" w:hAnsi="Arial" w:cs="Arial"/>
        </w:rPr>
        <w:t xml:space="preserve">were </w:t>
      </w:r>
      <w:r>
        <w:rPr>
          <w:rFonts w:ascii="Arial" w:hAnsi="Arial" w:cs="Arial"/>
        </w:rPr>
        <w:t xml:space="preserve">to be held at </w:t>
      </w:r>
      <w:r w:rsidR="00291ED3">
        <w:rPr>
          <w:rFonts w:ascii="Arial" w:hAnsi="Arial" w:cs="Arial"/>
        </w:rPr>
        <w:t xml:space="preserve">Board </w:t>
      </w:r>
      <w:r w:rsidR="00AC0F21">
        <w:rPr>
          <w:rFonts w:ascii="Arial" w:hAnsi="Arial" w:cs="Arial"/>
        </w:rPr>
        <w:t>D</w:t>
      </w:r>
      <w:r w:rsidR="00291ED3">
        <w:rPr>
          <w:rFonts w:ascii="Arial" w:hAnsi="Arial" w:cs="Arial"/>
        </w:rPr>
        <w:t>evelopment.</w:t>
      </w:r>
    </w:p>
    <w:p w14:paraId="6087819B" w14:textId="77777777" w:rsidR="00554D6B" w:rsidRPr="00FB3B74" w:rsidRDefault="00554D6B" w:rsidP="00554D6B">
      <w:pPr>
        <w:rPr>
          <w:rFonts w:ascii="Arial" w:hAnsi="Arial" w:cs="Arial"/>
          <w:b/>
        </w:rPr>
      </w:pPr>
    </w:p>
    <w:p w14:paraId="4983F51E" w14:textId="77777777" w:rsidR="004452CF" w:rsidRDefault="00554D6B" w:rsidP="007630DD">
      <w:pPr>
        <w:ind w:left="567"/>
        <w:rPr>
          <w:rFonts w:ascii="Arial" w:hAnsi="Arial" w:cs="Arial"/>
          <w:b/>
        </w:rPr>
      </w:pPr>
      <w:r>
        <w:rPr>
          <w:rFonts w:ascii="Arial" w:hAnsi="Arial" w:cs="Arial"/>
          <w:b/>
        </w:rPr>
        <w:t xml:space="preserve">RESOLVED: </w:t>
      </w:r>
      <w:r w:rsidR="004452CF">
        <w:rPr>
          <w:rFonts w:ascii="Arial" w:hAnsi="Arial" w:cs="Arial"/>
          <w:b/>
        </w:rPr>
        <w:t xml:space="preserve">That </w:t>
      </w:r>
    </w:p>
    <w:p w14:paraId="665F699F" w14:textId="77777777" w:rsidR="004452CF" w:rsidRDefault="004452CF" w:rsidP="007630DD">
      <w:pPr>
        <w:ind w:left="567"/>
        <w:rPr>
          <w:rFonts w:ascii="Arial" w:hAnsi="Arial" w:cs="Arial"/>
          <w:b/>
        </w:rPr>
      </w:pPr>
    </w:p>
    <w:p w14:paraId="7563DDE9" w14:textId="207AE485" w:rsidR="00554D6B" w:rsidRDefault="004452CF" w:rsidP="007630DD">
      <w:pPr>
        <w:ind w:left="567"/>
        <w:rPr>
          <w:rFonts w:ascii="Arial" w:hAnsi="Arial" w:cs="Arial"/>
          <w:b/>
        </w:rPr>
      </w:pPr>
      <w:r>
        <w:rPr>
          <w:rFonts w:ascii="Arial" w:hAnsi="Arial" w:cs="Arial"/>
          <w:b/>
        </w:rPr>
        <w:t xml:space="preserve">(1) </w:t>
      </w:r>
      <w:proofErr w:type="gramStart"/>
      <w:r>
        <w:rPr>
          <w:rFonts w:ascii="Arial" w:hAnsi="Arial" w:cs="Arial"/>
          <w:b/>
        </w:rPr>
        <w:t>the</w:t>
      </w:r>
      <w:proofErr w:type="gramEnd"/>
      <w:r>
        <w:rPr>
          <w:rFonts w:ascii="Arial" w:hAnsi="Arial" w:cs="Arial"/>
          <w:b/>
        </w:rPr>
        <w:t xml:space="preserve"> update on Strategic Service Changes was NOTED</w:t>
      </w:r>
      <w:r w:rsidR="003804B7">
        <w:rPr>
          <w:rFonts w:ascii="Arial" w:hAnsi="Arial" w:cs="Arial"/>
          <w:b/>
        </w:rPr>
        <w:t>: and</w:t>
      </w:r>
    </w:p>
    <w:p w14:paraId="13453C18" w14:textId="77777777" w:rsidR="004452CF" w:rsidRDefault="004452CF" w:rsidP="007630DD">
      <w:pPr>
        <w:ind w:left="567"/>
        <w:rPr>
          <w:rFonts w:ascii="Arial" w:hAnsi="Arial" w:cs="Arial"/>
          <w:b/>
        </w:rPr>
      </w:pPr>
    </w:p>
    <w:p w14:paraId="621F0F5A" w14:textId="77777777" w:rsidR="004452CF" w:rsidRDefault="004452CF" w:rsidP="007630DD">
      <w:pPr>
        <w:ind w:left="567"/>
        <w:rPr>
          <w:rFonts w:ascii="Arial" w:hAnsi="Arial" w:cs="Arial"/>
          <w:b/>
        </w:rPr>
      </w:pPr>
      <w:r>
        <w:rPr>
          <w:rFonts w:ascii="Arial" w:hAnsi="Arial" w:cs="Arial"/>
          <w:b/>
        </w:rPr>
        <w:t xml:space="preserve">(2) </w:t>
      </w:r>
      <w:proofErr w:type="gramStart"/>
      <w:r w:rsidR="00291ED3">
        <w:rPr>
          <w:rFonts w:ascii="Arial" w:hAnsi="Arial" w:cs="Arial"/>
          <w:b/>
        </w:rPr>
        <w:t>further</w:t>
      </w:r>
      <w:proofErr w:type="gramEnd"/>
      <w:r w:rsidR="00291ED3">
        <w:rPr>
          <w:rFonts w:ascii="Arial" w:hAnsi="Arial" w:cs="Arial"/>
          <w:b/>
        </w:rPr>
        <w:t xml:space="preserve"> discussion</w:t>
      </w:r>
      <w:r w:rsidR="00F254B9">
        <w:rPr>
          <w:rFonts w:ascii="Arial" w:hAnsi="Arial" w:cs="Arial"/>
          <w:b/>
        </w:rPr>
        <w:t xml:space="preserve"> were</w:t>
      </w:r>
      <w:r w:rsidR="00291ED3">
        <w:rPr>
          <w:rFonts w:ascii="Arial" w:hAnsi="Arial" w:cs="Arial"/>
          <w:b/>
        </w:rPr>
        <w:t xml:space="preserve"> to be held at Board Development was AGREED.</w:t>
      </w:r>
    </w:p>
    <w:p w14:paraId="7F8FE7F9" w14:textId="77777777" w:rsidR="00561494" w:rsidRDefault="00561494" w:rsidP="00554D6B">
      <w:pPr>
        <w:rPr>
          <w:rFonts w:ascii="Arial" w:hAnsi="Arial" w:cs="Arial"/>
          <w:b/>
        </w:rPr>
      </w:pPr>
    </w:p>
    <w:p w14:paraId="4EC33C55" w14:textId="77777777" w:rsidR="00561494" w:rsidRDefault="00561494" w:rsidP="00554D6B">
      <w:pPr>
        <w:rPr>
          <w:rFonts w:ascii="Arial" w:hAnsi="Arial" w:cs="Arial"/>
          <w:b/>
        </w:rPr>
      </w:pPr>
    </w:p>
    <w:p w14:paraId="32EE72E7" w14:textId="77777777" w:rsidR="00554D6B" w:rsidRDefault="00FE581E" w:rsidP="00554D6B">
      <w:pPr>
        <w:ind w:left="426" w:hanging="710"/>
        <w:rPr>
          <w:rFonts w:ascii="Arial" w:eastAsia="Calibri" w:hAnsi="Arial" w:cs="Arial"/>
          <w:b/>
          <w:szCs w:val="22"/>
          <w:lang w:val="en" w:eastAsia="en-US"/>
        </w:rPr>
      </w:pPr>
      <w:r>
        <w:rPr>
          <w:rFonts w:ascii="Arial" w:hAnsi="Arial" w:cs="Arial"/>
          <w:b/>
        </w:rPr>
        <w:t>34</w:t>
      </w:r>
      <w:r w:rsidR="00554D6B">
        <w:rPr>
          <w:rFonts w:ascii="Arial" w:hAnsi="Arial" w:cs="Arial"/>
          <w:b/>
        </w:rPr>
        <w:t>/19</w:t>
      </w:r>
      <w:r w:rsidR="00554D6B">
        <w:rPr>
          <w:rFonts w:ascii="Arial" w:hAnsi="Arial" w:cs="Arial"/>
          <w:b/>
        </w:rPr>
        <w:tab/>
        <w:t xml:space="preserve"> </w:t>
      </w:r>
      <w:r w:rsidR="00B02FF0">
        <w:rPr>
          <w:rFonts w:ascii="Arial" w:hAnsi="Arial" w:cs="Arial"/>
          <w:b/>
        </w:rPr>
        <w:t xml:space="preserve"> </w:t>
      </w:r>
      <w:r>
        <w:rPr>
          <w:rFonts w:ascii="Arial" w:eastAsia="Calibri" w:hAnsi="Arial" w:cs="Arial"/>
          <w:b/>
          <w:szCs w:val="22"/>
          <w:lang w:val="en" w:eastAsia="en-US"/>
        </w:rPr>
        <w:t>UPDATE FROM DISCUSSIONS WITH EASC</w:t>
      </w:r>
    </w:p>
    <w:p w14:paraId="00BAE296" w14:textId="77777777" w:rsidR="00554D6B" w:rsidRDefault="00554D6B" w:rsidP="00554D6B">
      <w:pPr>
        <w:ind w:left="426" w:hanging="710"/>
        <w:rPr>
          <w:rFonts w:ascii="Arial" w:eastAsia="Calibri" w:hAnsi="Arial" w:cs="Arial"/>
          <w:b/>
          <w:szCs w:val="22"/>
          <w:lang w:eastAsia="en-US"/>
        </w:rPr>
      </w:pPr>
    </w:p>
    <w:p w14:paraId="1C933FBA" w14:textId="7B97838D" w:rsidR="00976240" w:rsidRDefault="00976240" w:rsidP="00C13D4E">
      <w:pPr>
        <w:ind w:left="567"/>
        <w:rPr>
          <w:rFonts w:ascii="Arial" w:hAnsi="Arial" w:cs="Arial"/>
        </w:rPr>
      </w:pPr>
      <w:r>
        <w:rPr>
          <w:rFonts w:ascii="Arial" w:hAnsi="Arial" w:cs="Arial"/>
        </w:rPr>
        <w:t xml:space="preserve">Jason Killens </w:t>
      </w:r>
      <w:r w:rsidR="00561494">
        <w:rPr>
          <w:rFonts w:ascii="Arial" w:hAnsi="Arial" w:cs="Arial"/>
        </w:rPr>
        <w:t xml:space="preserve">and Rachel Marsh </w:t>
      </w:r>
      <w:r>
        <w:rPr>
          <w:rFonts w:ascii="Arial" w:hAnsi="Arial" w:cs="Arial"/>
        </w:rPr>
        <w:t>gave an update foll</w:t>
      </w:r>
      <w:r w:rsidR="00561494">
        <w:rPr>
          <w:rFonts w:ascii="Arial" w:hAnsi="Arial" w:cs="Arial"/>
        </w:rPr>
        <w:t>owing discussions held with the Emergency</w:t>
      </w:r>
      <w:r w:rsidR="00C815AE">
        <w:rPr>
          <w:rFonts w:ascii="Arial" w:hAnsi="Arial" w:cs="Arial"/>
        </w:rPr>
        <w:t xml:space="preserve"> Ambulance Services Committee</w:t>
      </w:r>
      <w:r w:rsidR="00561494">
        <w:rPr>
          <w:rFonts w:ascii="Arial" w:hAnsi="Arial" w:cs="Arial"/>
        </w:rPr>
        <w:t xml:space="preserve"> </w:t>
      </w:r>
      <w:r w:rsidR="000F54AF">
        <w:rPr>
          <w:rFonts w:ascii="Arial" w:hAnsi="Arial" w:cs="Arial"/>
        </w:rPr>
        <w:t>(</w:t>
      </w:r>
      <w:r w:rsidR="00C815AE">
        <w:rPr>
          <w:rFonts w:ascii="Arial" w:hAnsi="Arial" w:cs="Arial"/>
        </w:rPr>
        <w:t>E</w:t>
      </w:r>
      <w:r w:rsidR="000F54AF">
        <w:rPr>
          <w:rFonts w:ascii="Arial" w:hAnsi="Arial" w:cs="Arial"/>
        </w:rPr>
        <w:t xml:space="preserve">ASC) </w:t>
      </w:r>
      <w:r w:rsidR="00561494">
        <w:rPr>
          <w:rFonts w:ascii="Arial" w:hAnsi="Arial" w:cs="Arial"/>
        </w:rPr>
        <w:t>on 10 September 2019.</w:t>
      </w:r>
      <w:r w:rsidR="00C13D4E">
        <w:rPr>
          <w:rFonts w:ascii="Arial" w:hAnsi="Arial" w:cs="Arial"/>
        </w:rPr>
        <w:t xml:space="preserve"> The meeting was productive and well attended with six of the seven chief executives from </w:t>
      </w:r>
      <w:r w:rsidR="00AC0F21">
        <w:rPr>
          <w:rFonts w:ascii="Arial" w:hAnsi="Arial" w:cs="Arial"/>
        </w:rPr>
        <w:t>L</w:t>
      </w:r>
      <w:r w:rsidR="00C13D4E">
        <w:rPr>
          <w:rFonts w:ascii="Arial" w:hAnsi="Arial" w:cs="Arial"/>
        </w:rPr>
        <w:t xml:space="preserve">ocal Health Boards present as well as the </w:t>
      </w:r>
      <w:r w:rsidR="003804B7">
        <w:rPr>
          <w:rFonts w:ascii="Arial" w:hAnsi="Arial" w:cs="Arial"/>
        </w:rPr>
        <w:t>D</w:t>
      </w:r>
      <w:r w:rsidR="00C13D4E">
        <w:rPr>
          <w:rFonts w:ascii="Arial" w:hAnsi="Arial" w:cs="Arial"/>
        </w:rPr>
        <w:t xml:space="preserve">eputy </w:t>
      </w:r>
      <w:r w:rsidR="003804B7">
        <w:rPr>
          <w:rFonts w:ascii="Arial" w:hAnsi="Arial" w:cs="Arial"/>
        </w:rPr>
        <w:t>C</w:t>
      </w:r>
      <w:r w:rsidR="00C13D4E">
        <w:rPr>
          <w:rFonts w:ascii="Arial" w:hAnsi="Arial" w:cs="Arial"/>
        </w:rPr>
        <w:t xml:space="preserve">hief </w:t>
      </w:r>
      <w:r w:rsidR="003804B7">
        <w:rPr>
          <w:rFonts w:ascii="Arial" w:hAnsi="Arial" w:cs="Arial"/>
        </w:rPr>
        <w:t>E</w:t>
      </w:r>
      <w:r w:rsidR="00C13D4E">
        <w:rPr>
          <w:rFonts w:ascii="Arial" w:hAnsi="Arial" w:cs="Arial"/>
        </w:rPr>
        <w:t xml:space="preserve">xecutive of NHS Wales, Simon </w:t>
      </w:r>
      <w:r w:rsidR="00D34125">
        <w:rPr>
          <w:rFonts w:ascii="Arial" w:hAnsi="Arial" w:cs="Arial"/>
        </w:rPr>
        <w:t>Dean</w:t>
      </w:r>
      <w:r w:rsidR="00C13D4E">
        <w:rPr>
          <w:rFonts w:ascii="Arial" w:hAnsi="Arial" w:cs="Arial"/>
        </w:rPr>
        <w:t>. Rachel Marsh explained that discussions focused primarily on ways in which service performance such as handovers and waiting times could be improved.</w:t>
      </w:r>
      <w:r w:rsidR="00AE29F7">
        <w:rPr>
          <w:rFonts w:ascii="Arial" w:hAnsi="Arial" w:cs="Arial"/>
        </w:rPr>
        <w:t xml:space="preserve"> It was recognised that the service was under severe pressure and proposals were sought on how to alleviate and manage significant issues like handover delays. </w:t>
      </w:r>
    </w:p>
    <w:p w14:paraId="635D3D9A" w14:textId="77777777" w:rsidR="00C815AE" w:rsidRDefault="00C815AE" w:rsidP="00D927EB">
      <w:pPr>
        <w:rPr>
          <w:rFonts w:ascii="Arial" w:hAnsi="Arial" w:cs="Arial"/>
        </w:rPr>
      </w:pPr>
    </w:p>
    <w:p w14:paraId="2960B21F" w14:textId="77777777" w:rsidR="00C2456A" w:rsidRDefault="00C2456A" w:rsidP="00C13D4E">
      <w:pPr>
        <w:ind w:left="567"/>
        <w:rPr>
          <w:rFonts w:ascii="Arial" w:hAnsi="Arial" w:cs="Arial"/>
        </w:rPr>
      </w:pPr>
      <w:r>
        <w:rPr>
          <w:rFonts w:ascii="Arial" w:hAnsi="Arial" w:cs="Arial"/>
        </w:rPr>
        <w:t>Jason Killens presented</w:t>
      </w:r>
      <w:r w:rsidR="00B13F8E">
        <w:rPr>
          <w:rFonts w:ascii="Arial" w:hAnsi="Arial" w:cs="Arial"/>
        </w:rPr>
        <w:t xml:space="preserve"> two papers to the Board which set out </w:t>
      </w:r>
      <w:r>
        <w:rPr>
          <w:rFonts w:ascii="Arial" w:hAnsi="Arial" w:cs="Arial"/>
        </w:rPr>
        <w:t>a n</w:t>
      </w:r>
      <w:r w:rsidR="00B13F8E">
        <w:rPr>
          <w:rFonts w:ascii="Arial" w:hAnsi="Arial" w:cs="Arial"/>
        </w:rPr>
        <w:t xml:space="preserve">umber of proposals </w:t>
      </w:r>
      <w:r>
        <w:rPr>
          <w:rFonts w:ascii="Arial" w:hAnsi="Arial" w:cs="Arial"/>
        </w:rPr>
        <w:t>for consideration. These proposals were designed to</w:t>
      </w:r>
      <w:r w:rsidRPr="00C2456A">
        <w:rPr>
          <w:rFonts w:ascii="Arial" w:hAnsi="Arial" w:cs="Arial"/>
        </w:rPr>
        <w:t xml:space="preserve"> improve the arrangements for managing patient flows and system risk across NHS Wales at all times and, in particular, during period</w:t>
      </w:r>
      <w:r>
        <w:rPr>
          <w:rFonts w:ascii="Arial" w:hAnsi="Arial" w:cs="Arial"/>
        </w:rPr>
        <w:t>s</w:t>
      </w:r>
      <w:r w:rsidRPr="00C2456A">
        <w:rPr>
          <w:rFonts w:ascii="Arial" w:hAnsi="Arial" w:cs="Arial"/>
        </w:rPr>
        <w:t xml:space="preserve"> of increased escalation and pressure, ensuring that the quali</w:t>
      </w:r>
      <w:r>
        <w:rPr>
          <w:rFonts w:ascii="Arial" w:hAnsi="Arial" w:cs="Arial"/>
        </w:rPr>
        <w:t>ty and safety of patient care was</w:t>
      </w:r>
      <w:r w:rsidRPr="00C2456A">
        <w:rPr>
          <w:rFonts w:ascii="Arial" w:hAnsi="Arial" w:cs="Arial"/>
        </w:rPr>
        <w:t xml:space="preserve"> maintained.</w:t>
      </w:r>
    </w:p>
    <w:p w14:paraId="7D9E2952" w14:textId="77777777" w:rsidR="00B13F8E" w:rsidRPr="00B13F8E" w:rsidRDefault="00B13F8E" w:rsidP="00B13F8E">
      <w:pPr>
        <w:autoSpaceDE w:val="0"/>
        <w:autoSpaceDN w:val="0"/>
        <w:adjustRightInd w:val="0"/>
        <w:rPr>
          <w:rFonts w:ascii="Arial" w:eastAsia="Calibri" w:hAnsi="Arial" w:cs="Arial"/>
          <w:color w:val="000000"/>
        </w:rPr>
      </w:pPr>
    </w:p>
    <w:p w14:paraId="37A43BBB" w14:textId="2A28D8F7" w:rsidR="00C2456A" w:rsidRDefault="00C2456A" w:rsidP="00A9383B">
      <w:pPr>
        <w:ind w:left="567"/>
        <w:rPr>
          <w:rFonts w:ascii="Arial" w:hAnsi="Arial" w:cs="Arial"/>
        </w:rPr>
      </w:pPr>
      <w:r>
        <w:rPr>
          <w:rFonts w:ascii="Arial" w:hAnsi="Arial" w:cs="Arial"/>
        </w:rPr>
        <w:t xml:space="preserve">In summary, </w:t>
      </w:r>
      <w:r w:rsidR="00B13F8E">
        <w:rPr>
          <w:rFonts w:ascii="Arial" w:hAnsi="Arial" w:cs="Arial"/>
        </w:rPr>
        <w:t xml:space="preserve">the papers showed that as a national provider, the </w:t>
      </w:r>
      <w:r w:rsidR="00B13F8E" w:rsidRPr="00B13F8E">
        <w:rPr>
          <w:rFonts w:ascii="Arial" w:hAnsi="Arial" w:cs="Arial"/>
        </w:rPr>
        <w:t>Trust</w:t>
      </w:r>
      <w:r w:rsidR="00B13F8E">
        <w:rPr>
          <w:rFonts w:ascii="Arial" w:hAnsi="Arial" w:cs="Arial"/>
        </w:rPr>
        <w:t xml:space="preserve"> was</w:t>
      </w:r>
      <w:r w:rsidR="00B13F8E" w:rsidRPr="00B13F8E">
        <w:rPr>
          <w:rFonts w:ascii="Arial" w:hAnsi="Arial" w:cs="Arial"/>
        </w:rPr>
        <w:t xml:space="preserve"> well placed to un</w:t>
      </w:r>
      <w:r w:rsidR="00B13F8E">
        <w:rPr>
          <w:rFonts w:ascii="Arial" w:hAnsi="Arial" w:cs="Arial"/>
        </w:rPr>
        <w:t>derstand the pressures across Wales</w:t>
      </w:r>
      <w:r w:rsidR="00090679">
        <w:rPr>
          <w:rFonts w:ascii="Arial" w:hAnsi="Arial" w:cs="Arial"/>
        </w:rPr>
        <w:t xml:space="preserve"> and provide system leadership</w:t>
      </w:r>
      <w:r w:rsidR="00B13F8E">
        <w:rPr>
          <w:rFonts w:ascii="Arial" w:hAnsi="Arial" w:cs="Arial"/>
        </w:rPr>
        <w:t xml:space="preserve">. Furthermore, </w:t>
      </w:r>
      <w:r w:rsidR="00B13F8E" w:rsidRPr="00B13F8E">
        <w:rPr>
          <w:rFonts w:ascii="Arial" w:hAnsi="Arial" w:cs="Arial"/>
        </w:rPr>
        <w:t xml:space="preserve">as a service commissioned collaboratively by all Health Boards, </w:t>
      </w:r>
      <w:r w:rsidR="00B13F8E">
        <w:rPr>
          <w:rFonts w:ascii="Arial" w:hAnsi="Arial" w:cs="Arial"/>
        </w:rPr>
        <w:t xml:space="preserve">the Trust </w:t>
      </w:r>
      <w:r w:rsidR="00B13F8E" w:rsidRPr="00B13F8E">
        <w:rPr>
          <w:rFonts w:ascii="Arial" w:hAnsi="Arial" w:cs="Arial"/>
        </w:rPr>
        <w:t xml:space="preserve">would </w:t>
      </w:r>
      <w:r w:rsidR="00B13F8E">
        <w:rPr>
          <w:rFonts w:ascii="Arial" w:hAnsi="Arial" w:cs="Arial"/>
        </w:rPr>
        <w:t xml:space="preserve">always </w:t>
      </w:r>
      <w:r w:rsidR="00B13F8E" w:rsidRPr="00B13F8E">
        <w:rPr>
          <w:rFonts w:ascii="Arial" w:hAnsi="Arial" w:cs="Arial"/>
        </w:rPr>
        <w:t>operate in the best interests of all Health Boards.</w:t>
      </w:r>
      <w:r w:rsidR="00FB27E9">
        <w:rPr>
          <w:rFonts w:ascii="Arial" w:hAnsi="Arial" w:cs="Arial"/>
        </w:rPr>
        <w:t xml:space="preserve"> Rachel Marsh explained that t</w:t>
      </w:r>
      <w:r w:rsidR="00B13F8E">
        <w:rPr>
          <w:rFonts w:ascii="Arial" w:hAnsi="Arial" w:cs="Arial"/>
        </w:rPr>
        <w:t xml:space="preserve">his would include providing </w:t>
      </w:r>
      <w:r>
        <w:rPr>
          <w:rFonts w:ascii="Arial" w:hAnsi="Arial" w:cs="Arial"/>
        </w:rPr>
        <w:t>oversight</w:t>
      </w:r>
      <w:r w:rsidRPr="00C2456A">
        <w:rPr>
          <w:rFonts w:ascii="Arial" w:hAnsi="Arial" w:cs="Arial"/>
        </w:rPr>
        <w:t xml:space="preserve"> to support the unscheduled care system across</w:t>
      </w:r>
      <w:r w:rsidR="00B13F8E">
        <w:rPr>
          <w:rFonts w:ascii="Arial" w:hAnsi="Arial" w:cs="Arial"/>
        </w:rPr>
        <w:t xml:space="preserve"> Wales and by</w:t>
      </w:r>
      <w:r>
        <w:rPr>
          <w:rFonts w:ascii="Arial" w:hAnsi="Arial" w:cs="Arial"/>
        </w:rPr>
        <w:t xml:space="preserve"> leading changes which wer</w:t>
      </w:r>
      <w:r w:rsidRPr="00C2456A">
        <w:rPr>
          <w:rFonts w:ascii="Arial" w:hAnsi="Arial" w:cs="Arial"/>
        </w:rPr>
        <w:t>e urgently required to provide solutions to the ongoing challenges o</w:t>
      </w:r>
      <w:r w:rsidR="00A9383B">
        <w:rPr>
          <w:rFonts w:ascii="Arial" w:hAnsi="Arial" w:cs="Arial"/>
        </w:rPr>
        <w:t>f escalation and high press</w:t>
      </w:r>
      <w:r w:rsidR="00FB27E9">
        <w:rPr>
          <w:rFonts w:ascii="Arial" w:hAnsi="Arial" w:cs="Arial"/>
        </w:rPr>
        <w:t>ure:</w:t>
      </w:r>
    </w:p>
    <w:p w14:paraId="457725FA" w14:textId="77777777" w:rsidR="00C2456A" w:rsidRDefault="00C2456A" w:rsidP="00C815AE">
      <w:pPr>
        <w:rPr>
          <w:rFonts w:ascii="Arial" w:hAnsi="Arial" w:cs="Arial"/>
        </w:rPr>
      </w:pPr>
    </w:p>
    <w:p w14:paraId="06F8B992" w14:textId="544E0B5A" w:rsidR="00C2456A" w:rsidRDefault="00796F1E" w:rsidP="00C2456A">
      <w:pPr>
        <w:ind w:left="567"/>
        <w:rPr>
          <w:rFonts w:ascii="Arial" w:hAnsi="Arial" w:cs="Arial"/>
        </w:rPr>
      </w:pPr>
      <w:r>
        <w:rPr>
          <w:rFonts w:ascii="Arial" w:hAnsi="Arial" w:cs="Arial"/>
        </w:rPr>
        <w:t xml:space="preserve">In order to deliver these changes, additional funding and investment would be required. Detailed research and modelling had shown the scale of work required to improve performance across Wales and the Trust had submitted these findings to EASC in order to validate the funding. </w:t>
      </w:r>
      <w:r w:rsidR="003804B7">
        <w:rPr>
          <w:rFonts w:ascii="Arial" w:hAnsi="Arial" w:cs="Arial"/>
        </w:rPr>
        <w:t>Further details in terms of</w:t>
      </w:r>
      <w:r w:rsidR="00F07098">
        <w:rPr>
          <w:rFonts w:ascii="Arial" w:hAnsi="Arial" w:cs="Arial"/>
        </w:rPr>
        <w:t xml:space="preserve"> funding and recruitment and</w:t>
      </w:r>
      <w:r w:rsidR="003804B7">
        <w:rPr>
          <w:rFonts w:ascii="Arial" w:hAnsi="Arial" w:cs="Arial"/>
        </w:rPr>
        <w:t xml:space="preserve"> how the Trust intended to progress this was given.</w:t>
      </w:r>
    </w:p>
    <w:p w14:paraId="0EF3D009" w14:textId="77777777" w:rsidR="00465BC6" w:rsidRDefault="00465BC6" w:rsidP="00C2456A">
      <w:pPr>
        <w:ind w:left="567"/>
        <w:rPr>
          <w:rFonts w:ascii="Arial" w:hAnsi="Arial" w:cs="Arial"/>
        </w:rPr>
      </w:pPr>
    </w:p>
    <w:p w14:paraId="1A1F22AF" w14:textId="77777777" w:rsidR="00D927EB" w:rsidRDefault="00465BC6" w:rsidP="00D927EB">
      <w:pPr>
        <w:ind w:left="567"/>
        <w:rPr>
          <w:rFonts w:ascii="Arial" w:hAnsi="Arial" w:cs="Arial"/>
        </w:rPr>
      </w:pPr>
      <w:r>
        <w:rPr>
          <w:rFonts w:ascii="Arial" w:hAnsi="Arial" w:cs="Arial"/>
        </w:rPr>
        <w:t xml:space="preserve">Rachel Marsh then explained how the Trust had submitted three service transformation initiatives to EASC on 10 September with a view to these being raised at the upcoming </w:t>
      </w:r>
      <w:r w:rsidRPr="00465BC6">
        <w:rPr>
          <w:rFonts w:ascii="Arial" w:hAnsi="Arial" w:cs="Arial"/>
        </w:rPr>
        <w:t>meeting with the Minister for Health &amp; Social Services and NHS Chairs on 23 September regarding a range of scalable service transformation opportunities and pre-</w:t>
      </w:r>
      <w:r>
        <w:rPr>
          <w:rFonts w:ascii="Arial" w:hAnsi="Arial" w:cs="Arial"/>
        </w:rPr>
        <w:t xml:space="preserve">hospital care pathways </w:t>
      </w:r>
      <w:r w:rsidRPr="00465BC6">
        <w:rPr>
          <w:rFonts w:ascii="Arial" w:hAnsi="Arial" w:cs="Arial"/>
        </w:rPr>
        <w:t>for pan-</w:t>
      </w:r>
      <w:r w:rsidR="00AC0F21">
        <w:rPr>
          <w:rFonts w:ascii="Arial" w:hAnsi="Arial" w:cs="Arial"/>
        </w:rPr>
        <w:t>W</w:t>
      </w:r>
      <w:r w:rsidRPr="00465BC6">
        <w:rPr>
          <w:rFonts w:ascii="Arial" w:hAnsi="Arial" w:cs="Arial"/>
        </w:rPr>
        <w:t>ales implementation.</w:t>
      </w:r>
      <w:r w:rsidR="00D927EB">
        <w:rPr>
          <w:rFonts w:ascii="Arial" w:hAnsi="Arial" w:cs="Arial"/>
        </w:rPr>
        <w:t xml:space="preserve"> The three initiatives briefly consisted of: </w:t>
      </w:r>
    </w:p>
    <w:p w14:paraId="1D56BF1A" w14:textId="77777777" w:rsidR="00D927EB" w:rsidRDefault="00D927EB" w:rsidP="00D927EB">
      <w:pPr>
        <w:ind w:left="567"/>
        <w:rPr>
          <w:rFonts w:ascii="Arial" w:hAnsi="Arial" w:cs="Arial"/>
        </w:rPr>
      </w:pPr>
    </w:p>
    <w:p w14:paraId="3782507E" w14:textId="3B98CE7A" w:rsidR="00D927EB" w:rsidRDefault="00D927EB" w:rsidP="00D927EB">
      <w:pPr>
        <w:ind w:left="567"/>
        <w:rPr>
          <w:rFonts w:ascii="Arial" w:hAnsi="Arial" w:cs="Arial"/>
        </w:rPr>
      </w:pPr>
      <w:r w:rsidRPr="00FB27E9">
        <w:rPr>
          <w:rFonts w:ascii="Arial" w:hAnsi="Arial" w:cs="Arial"/>
        </w:rPr>
        <w:t>•</w:t>
      </w:r>
      <w:r>
        <w:rPr>
          <w:rFonts w:ascii="Arial" w:hAnsi="Arial" w:cs="Arial"/>
        </w:rPr>
        <w:t xml:space="preserve"> A falls response model which recognised</w:t>
      </w:r>
      <w:r w:rsidRPr="0022145A">
        <w:rPr>
          <w:rFonts w:ascii="Arial" w:hAnsi="Arial" w:cs="Arial"/>
        </w:rPr>
        <w:t xml:space="preserve"> the opportunities</w:t>
      </w:r>
      <w:r>
        <w:rPr>
          <w:rFonts w:ascii="Arial" w:hAnsi="Arial" w:cs="Arial"/>
        </w:rPr>
        <w:t xml:space="preserve"> within the service</w:t>
      </w:r>
      <w:r w:rsidRPr="0022145A">
        <w:rPr>
          <w:rFonts w:ascii="Arial" w:hAnsi="Arial" w:cs="Arial"/>
        </w:rPr>
        <w:t xml:space="preserve"> to contribute to the prevention </w:t>
      </w:r>
      <w:r w:rsidR="009D134A">
        <w:rPr>
          <w:rFonts w:ascii="Arial" w:hAnsi="Arial" w:cs="Arial"/>
        </w:rPr>
        <w:t>and response for people who have fallen</w:t>
      </w:r>
      <w:r>
        <w:rPr>
          <w:rFonts w:ascii="Arial" w:hAnsi="Arial" w:cs="Arial"/>
        </w:rPr>
        <w:t xml:space="preserve"> and to support nursing and residential homes so that they were more</w:t>
      </w:r>
      <w:r w:rsidRPr="0022145A">
        <w:rPr>
          <w:rFonts w:ascii="Arial" w:hAnsi="Arial" w:cs="Arial"/>
        </w:rPr>
        <w:t xml:space="preserve"> able and</w:t>
      </w:r>
      <w:r>
        <w:rPr>
          <w:rFonts w:ascii="Arial" w:hAnsi="Arial" w:cs="Arial"/>
        </w:rPr>
        <w:t xml:space="preserve"> better</w:t>
      </w:r>
      <w:r w:rsidRPr="0022145A">
        <w:rPr>
          <w:rFonts w:ascii="Arial" w:hAnsi="Arial" w:cs="Arial"/>
        </w:rPr>
        <w:t xml:space="preserve"> equipped to assist people who fall</w:t>
      </w:r>
      <w:r>
        <w:rPr>
          <w:rFonts w:ascii="Arial" w:hAnsi="Arial" w:cs="Arial"/>
        </w:rPr>
        <w:t>.</w:t>
      </w:r>
    </w:p>
    <w:p w14:paraId="7D1A8CD1" w14:textId="23EE0D4E" w:rsidR="00D3248E" w:rsidRDefault="0022145A" w:rsidP="00D927EB">
      <w:pPr>
        <w:ind w:left="567"/>
        <w:rPr>
          <w:rFonts w:ascii="Arial" w:hAnsi="Arial" w:cs="Arial"/>
        </w:rPr>
      </w:pPr>
      <w:r>
        <w:rPr>
          <w:rFonts w:ascii="Arial" w:hAnsi="Arial" w:cs="Arial"/>
        </w:rPr>
        <w:t xml:space="preserve"> </w:t>
      </w:r>
    </w:p>
    <w:p w14:paraId="7E9920A3" w14:textId="0C09394C" w:rsidR="00D3248E" w:rsidRPr="00D927EB" w:rsidRDefault="00D927EB" w:rsidP="0022145A">
      <w:pPr>
        <w:ind w:left="567"/>
        <w:rPr>
          <w:rFonts w:ascii="Arial" w:hAnsi="Arial" w:cs="Arial"/>
        </w:rPr>
      </w:pPr>
      <w:r w:rsidRPr="00FB27E9">
        <w:rPr>
          <w:rFonts w:ascii="Arial" w:hAnsi="Arial" w:cs="Arial"/>
        </w:rPr>
        <w:t>•</w:t>
      </w:r>
      <w:r>
        <w:rPr>
          <w:rFonts w:ascii="Arial" w:hAnsi="Arial" w:cs="Arial"/>
        </w:rPr>
        <w:t xml:space="preserve"> </w:t>
      </w:r>
      <w:r w:rsidR="00D3248E" w:rsidRPr="00D927EB">
        <w:rPr>
          <w:rFonts w:ascii="Arial" w:hAnsi="Arial" w:cs="Arial"/>
        </w:rPr>
        <w:t xml:space="preserve">An advanced paramedic practitioner </w:t>
      </w:r>
      <w:r w:rsidR="0022145A" w:rsidRPr="00D927EB">
        <w:rPr>
          <w:rFonts w:ascii="Arial" w:hAnsi="Arial" w:cs="Arial"/>
        </w:rPr>
        <w:t xml:space="preserve">(APP) </w:t>
      </w:r>
      <w:r w:rsidR="00D3248E" w:rsidRPr="00D927EB">
        <w:rPr>
          <w:rFonts w:ascii="Arial" w:hAnsi="Arial" w:cs="Arial"/>
        </w:rPr>
        <w:t>rotational model which would see APP’</w:t>
      </w:r>
      <w:r w:rsidR="0022145A" w:rsidRPr="00D927EB">
        <w:rPr>
          <w:rFonts w:ascii="Arial" w:hAnsi="Arial" w:cs="Arial"/>
        </w:rPr>
        <w:t>s w</w:t>
      </w:r>
      <w:r w:rsidR="00D3248E" w:rsidRPr="00D927EB">
        <w:rPr>
          <w:rFonts w:ascii="Arial" w:hAnsi="Arial" w:cs="Arial"/>
        </w:rPr>
        <w:t xml:space="preserve">orking within </w:t>
      </w:r>
      <w:r w:rsidR="0022145A" w:rsidRPr="00D927EB">
        <w:rPr>
          <w:rFonts w:ascii="Arial" w:hAnsi="Arial" w:cs="Arial"/>
        </w:rPr>
        <w:t xml:space="preserve">Clinical Control Centres, </w:t>
      </w:r>
      <w:r w:rsidR="00D3248E" w:rsidRPr="00D927EB">
        <w:rPr>
          <w:rFonts w:ascii="Arial" w:hAnsi="Arial" w:cs="Arial"/>
        </w:rPr>
        <w:t>P</w:t>
      </w:r>
      <w:r w:rsidR="0022145A" w:rsidRPr="00D927EB">
        <w:rPr>
          <w:rFonts w:ascii="Arial" w:hAnsi="Arial" w:cs="Arial"/>
        </w:rPr>
        <w:t>rimary Care/out of hours settings and also within the community on Rapid Response Vehicles.</w:t>
      </w:r>
    </w:p>
    <w:p w14:paraId="53861103" w14:textId="77777777" w:rsidR="00D3248E" w:rsidRPr="00D927EB" w:rsidRDefault="00D3248E" w:rsidP="00C96789">
      <w:pPr>
        <w:ind w:left="567"/>
        <w:rPr>
          <w:rFonts w:ascii="Arial" w:hAnsi="Arial" w:cs="Arial"/>
        </w:rPr>
      </w:pPr>
    </w:p>
    <w:p w14:paraId="59478D69" w14:textId="5150855C" w:rsidR="00D3248E" w:rsidRPr="00D927EB" w:rsidRDefault="00D927EB" w:rsidP="00C96789">
      <w:pPr>
        <w:ind w:left="567"/>
        <w:rPr>
          <w:rFonts w:ascii="Arial" w:hAnsi="Arial" w:cs="Arial"/>
        </w:rPr>
      </w:pPr>
      <w:r w:rsidRPr="00FB27E9">
        <w:rPr>
          <w:rFonts w:ascii="Arial" w:hAnsi="Arial" w:cs="Arial"/>
        </w:rPr>
        <w:t>•</w:t>
      </w:r>
      <w:r>
        <w:rPr>
          <w:rFonts w:ascii="Arial" w:hAnsi="Arial" w:cs="Arial"/>
        </w:rPr>
        <w:t xml:space="preserve"> </w:t>
      </w:r>
      <w:r w:rsidR="00D3248E" w:rsidRPr="00D927EB">
        <w:rPr>
          <w:rFonts w:ascii="Arial" w:hAnsi="Arial" w:cs="Arial"/>
        </w:rPr>
        <w:t>An integrated clinical assessment &amp; t</w:t>
      </w:r>
      <w:r w:rsidR="0022145A" w:rsidRPr="00D927EB">
        <w:rPr>
          <w:rFonts w:ascii="Arial" w:hAnsi="Arial" w:cs="Arial"/>
        </w:rPr>
        <w:t>riage of calls coming into the Trust’s</w:t>
      </w:r>
      <w:r w:rsidR="00D3248E" w:rsidRPr="00D927EB">
        <w:rPr>
          <w:rFonts w:ascii="Arial" w:hAnsi="Arial" w:cs="Arial"/>
        </w:rPr>
        <w:t xml:space="preserve"> clinical contact centres, with the aim of reducing unnecessary ambulance dispatches and ultimately demand on A&amp;E departments.</w:t>
      </w:r>
    </w:p>
    <w:p w14:paraId="2F135B72" w14:textId="77777777" w:rsidR="00AC0F21" w:rsidRDefault="00AC0F21" w:rsidP="00D927EB">
      <w:pPr>
        <w:rPr>
          <w:rFonts w:ascii="Arial" w:hAnsi="Arial" w:cs="Arial"/>
        </w:rPr>
      </w:pPr>
    </w:p>
    <w:p w14:paraId="520D8A50" w14:textId="77777777" w:rsidR="002B6D65" w:rsidRDefault="002B6D65" w:rsidP="00C96789">
      <w:pPr>
        <w:ind w:left="567"/>
        <w:rPr>
          <w:rFonts w:ascii="Arial" w:hAnsi="Arial" w:cs="Arial"/>
        </w:rPr>
      </w:pPr>
      <w:r>
        <w:rPr>
          <w:rFonts w:ascii="Arial" w:hAnsi="Arial" w:cs="Arial"/>
        </w:rPr>
        <w:t>In addition, Lee Brooks updated the Board on discussions with the Commissioner regarding initiatives to increase capacity during the winter period. These included:</w:t>
      </w:r>
    </w:p>
    <w:p w14:paraId="6C8001F7" w14:textId="77777777" w:rsidR="002B6D65" w:rsidRDefault="002B6D65" w:rsidP="00C96789">
      <w:pPr>
        <w:ind w:left="567"/>
        <w:rPr>
          <w:rFonts w:ascii="Arial" w:hAnsi="Arial" w:cs="Arial"/>
        </w:rPr>
      </w:pPr>
      <w:r>
        <w:rPr>
          <w:rFonts w:ascii="Arial" w:hAnsi="Arial" w:cs="Arial"/>
        </w:rPr>
        <w:t xml:space="preserve"> </w:t>
      </w:r>
    </w:p>
    <w:p w14:paraId="05D857F2" w14:textId="609783FD" w:rsidR="002B6D65" w:rsidRDefault="002B6D65" w:rsidP="00C96789">
      <w:pPr>
        <w:ind w:left="567"/>
        <w:rPr>
          <w:rFonts w:ascii="Arial" w:hAnsi="Arial" w:cs="Arial"/>
        </w:rPr>
      </w:pPr>
      <w:r w:rsidRPr="00FB27E9">
        <w:rPr>
          <w:rFonts w:ascii="Arial" w:hAnsi="Arial" w:cs="Arial"/>
        </w:rPr>
        <w:t>•</w:t>
      </w:r>
      <w:r>
        <w:rPr>
          <w:rFonts w:ascii="Arial" w:hAnsi="Arial" w:cs="Arial"/>
        </w:rPr>
        <w:t xml:space="preserve"> Increased use of St John Ambulance in the Unscheduled Care Service area </w:t>
      </w:r>
    </w:p>
    <w:p w14:paraId="57B29217" w14:textId="77777777" w:rsidR="002B6D65" w:rsidRDefault="002B6D65" w:rsidP="00C96789">
      <w:pPr>
        <w:ind w:left="567"/>
        <w:rPr>
          <w:rFonts w:ascii="Arial" w:hAnsi="Arial" w:cs="Arial"/>
        </w:rPr>
      </w:pPr>
    </w:p>
    <w:p w14:paraId="789B5884" w14:textId="7A0D51CF" w:rsidR="002B6D65" w:rsidRDefault="002B6D65" w:rsidP="00C96789">
      <w:pPr>
        <w:ind w:left="567"/>
        <w:rPr>
          <w:rFonts w:ascii="Arial" w:hAnsi="Arial" w:cs="Arial"/>
        </w:rPr>
      </w:pPr>
      <w:r w:rsidRPr="00FB27E9">
        <w:rPr>
          <w:rFonts w:ascii="Arial" w:hAnsi="Arial" w:cs="Arial"/>
        </w:rPr>
        <w:t>•</w:t>
      </w:r>
      <w:r>
        <w:rPr>
          <w:rFonts w:ascii="Arial" w:hAnsi="Arial" w:cs="Arial"/>
        </w:rPr>
        <w:t xml:space="preserve"> Additional capacity in the Clinical Support Desk for crews who attend complex calls where the decision to </w:t>
      </w:r>
      <w:r w:rsidR="00655238">
        <w:rPr>
          <w:rFonts w:ascii="Arial" w:hAnsi="Arial" w:cs="Arial"/>
        </w:rPr>
        <w:t xml:space="preserve">convey is not always clear. </w:t>
      </w:r>
    </w:p>
    <w:p w14:paraId="7A9FA9D3" w14:textId="77777777" w:rsidR="002B6D65" w:rsidRDefault="002B6D65" w:rsidP="00C96789">
      <w:pPr>
        <w:ind w:left="567"/>
        <w:rPr>
          <w:rFonts w:ascii="Arial" w:hAnsi="Arial" w:cs="Arial"/>
        </w:rPr>
      </w:pPr>
    </w:p>
    <w:p w14:paraId="5A42F6D1" w14:textId="19EEB89E" w:rsidR="002B6D65" w:rsidRDefault="002B6D65" w:rsidP="00C96789">
      <w:pPr>
        <w:ind w:left="567"/>
        <w:rPr>
          <w:rFonts w:ascii="Arial" w:hAnsi="Arial" w:cs="Arial"/>
        </w:rPr>
      </w:pPr>
      <w:r w:rsidRPr="00FB27E9">
        <w:rPr>
          <w:rFonts w:ascii="Arial" w:hAnsi="Arial" w:cs="Arial"/>
        </w:rPr>
        <w:t>•</w:t>
      </w:r>
      <w:r w:rsidR="00655238">
        <w:rPr>
          <w:rFonts w:ascii="Arial" w:hAnsi="Arial" w:cs="Arial"/>
        </w:rPr>
        <w:t xml:space="preserve"> Crews handing over patients to a</w:t>
      </w:r>
      <w:r w:rsidR="007C7FB8">
        <w:rPr>
          <w:rFonts w:ascii="Arial" w:hAnsi="Arial" w:cs="Arial"/>
        </w:rPr>
        <w:t xml:space="preserve"> private provider at hospitals </w:t>
      </w:r>
    </w:p>
    <w:p w14:paraId="560390CF" w14:textId="77777777" w:rsidR="00C96789" w:rsidRDefault="00C96789" w:rsidP="007E2502">
      <w:pPr>
        <w:rPr>
          <w:rFonts w:ascii="Arial" w:hAnsi="Arial" w:cs="Arial"/>
        </w:rPr>
      </w:pPr>
    </w:p>
    <w:p w14:paraId="61D729B7" w14:textId="4B361B42" w:rsidR="00503A83" w:rsidRDefault="002D3EC0" w:rsidP="00503A83">
      <w:pPr>
        <w:ind w:left="567"/>
        <w:rPr>
          <w:rFonts w:ascii="Arial" w:hAnsi="Arial" w:cs="Arial"/>
        </w:rPr>
      </w:pPr>
      <w:r>
        <w:rPr>
          <w:rFonts w:ascii="Arial" w:hAnsi="Arial" w:cs="Arial"/>
        </w:rPr>
        <w:t>Members were mindful that</w:t>
      </w:r>
      <w:r w:rsidR="00503A83">
        <w:rPr>
          <w:rFonts w:ascii="Arial" w:hAnsi="Arial" w:cs="Arial"/>
        </w:rPr>
        <w:t xml:space="preserve"> increased capacity and staff would </w:t>
      </w:r>
      <w:r>
        <w:rPr>
          <w:rFonts w:ascii="Arial" w:hAnsi="Arial" w:cs="Arial"/>
        </w:rPr>
        <w:t xml:space="preserve">not </w:t>
      </w:r>
      <w:r w:rsidR="00503A83">
        <w:rPr>
          <w:rFonts w:ascii="Arial" w:hAnsi="Arial" w:cs="Arial"/>
        </w:rPr>
        <w:t>necessa</w:t>
      </w:r>
      <w:r>
        <w:rPr>
          <w:rFonts w:ascii="Arial" w:hAnsi="Arial" w:cs="Arial"/>
        </w:rPr>
        <w:t>rily result in improvements to</w:t>
      </w:r>
      <w:r w:rsidR="00503A83">
        <w:rPr>
          <w:rFonts w:ascii="Arial" w:hAnsi="Arial" w:cs="Arial"/>
        </w:rPr>
        <w:t xml:space="preserve"> handover delays</w:t>
      </w:r>
      <w:r>
        <w:rPr>
          <w:rFonts w:ascii="Arial" w:hAnsi="Arial" w:cs="Arial"/>
        </w:rPr>
        <w:t xml:space="preserve"> without collaborative work and partnerships between the Trust and Local Health Boards.</w:t>
      </w:r>
    </w:p>
    <w:p w14:paraId="16684D7D" w14:textId="77777777" w:rsidR="00EE6599" w:rsidRDefault="00EE6599" w:rsidP="00A9383B">
      <w:pPr>
        <w:rPr>
          <w:rFonts w:ascii="Arial" w:hAnsi="Arial" w:cs="Arial"/>
        </w:rPr>
      </w:pPr>
    </w:p>
    <w:p w14:paraId="3A717F7D" w14:textId="02CABF37" w:rsidR="00C13D4E" w:rsidRDefault="00EE6599" w:rsidP="00EE6599">
      <w:pPr>
        <w:ind w:left="567"/>
        <w:rPr>
          <w:rFonts w:ascii="Arial" w:hAnsi="Arial" w:cs="Arial"/>
        </w:rPr>
      </w:pPr>
      <w:r>
        <w:rPr>
          <w:rFonts w:ascii="Arial" w:hAnsi="Arial" w:cs="Arial"/>
        </w:rPr>
        <w:t xml:space="preserve">Jason Killens stated that the increase in staff </w:t>
      </w:r>
      <w:r w:rsidR="00666831">
        <w:rPr>
          <w:rFonts w:ascii="Arial" w:hAnsi="Arial" w:cs="Arial"/>
        </w:rPr>
        <w:t xml:space="preserve">numbers </w:t>
      </w:r>
      <w:r>
        <w:rPr>
          <w:rFonts w:ascii="Arial" w:hAnsi="Arial" w:cs="Arial"/>
        </w:rPr>
        <w:t>would allow for additional capacity within the service and would enable to Trust to provide appropriate cover and relief for any gaps resulting from sickn</w:t>
      </w:r>
      <w:r w:rsidR="00893530">
        <w:rPr>
          <w:rFonts w:ascii="Arial" w:hAnsi="Arial" w:cs="Arial"/>
        </w:rPr>
        <w:t xml:space="preserve">ess and leave. </w:t>
      </w:r>
    </w:p>
    <w:p w14:paraId="2F34B866" w14:textId="77777777" w:rsidR="00976240" w:rsidRDefault="00976240" w:rsidP="001C1A2D">
      <w:pPr>
        <w:ind w:left="567"/>
        <w:rPr>
          <w:rFonts w:ascii="Arial" w:hAnsi="Arial" w:cs="Arial"/>
        </w:rPr>
      </w:pPr>
    </w:p>
    <w:p w14:paraId="668D4AE7" w14:textId="37164CD0" w:rsidR="00554D6B" w:rsidRDefault="00554D6B" w:rsidP="008E04F0">
      <w:pPr>
        <w:ind w:left="567"/>
        <w:rPr>
          <w:rFonts w:ascii="Arial" w:hAnsi="Arial" w:cs="Arial"/>
          <w:b/>
        </w:rPr>
      </w:pPr>
      <w:r w:rsidRPr="00EB60AC">
        <w:rPr>
          <w:rFonts w:ascii="Arial" w:hAnsi="Arial" w:cs="Arial"/>
          <w:b/>
        </w:rPr>
        <w:t xml:space="preserve">RESLOVED:  </w:t>
      </w:r>
      <w:r w:rsidR="00EE6599">
        <w:rPr>
          <w:rFonts w:ascii="Arial" w:hAnsi="Arial" w:cs="Arial"/>
          <w:b/>
        </w:rPr>
        <w:t xml:space="preserve">That the update on discussions with </w:t>
      </w:r>
      <w:r w:rsidR="00F07098">
        <w:rPr>
          <w:rFonts w:ascii="Arial" w:hAnsi="Arial" w:cs="Arial"/>
          <w:b/>
        </w:rPr>
        <w:t>the C</w:t>
      </w:r>
      <w:r w:rsidR="00EE6599">
        <w:rPr>
          <w:rFonts w:ascii="Arial" w:hAnsi="Arial" w:cs="Arial"/>
          <w:b/>
        </w:rPr>
        <w:t>ASC was NOTED.</w:t>
      </w:r>
    </w:p>
    <w:p w14:paraId="60D94978" w14:textId="77777777" w:rsidR="003A5237" w:rsidRDefault="003A5237" w:rsidP="008E04F0">
      <w:pPr>
        <w:ind w:left="567"/>
        <w:rPr>
          <w:rFonts w:ascii="Arial" w:hAnsi="Arial" w:cs="Arial"/>
          <w:b/>
        </w:rPr>
      </w:pPr>
    </w:p>
    <w:p w14:paraId="0AE45BDC" w14:textId="77777777" w:rsidR="003A5237" w:rsidRDefault="003A5237" w:rsidP="008E04F0">
      <w:pPr>
        <w:ind w:left="567"/>
        <w:rPr>
          <w:rFonts w:ascii="Arial" w:hAnsi="Arial" w:cs="Arial"/>
          <w:b/>
        </w:rPr>
      </w:pPr>
    </w:p>
    <w:p w14:paraId="75A4C389" w14:textId="77777777" w:rsidR="003A5237" w:rsidRDefault="003A5237" w:rsidP="008E04F0">
      <w:pPr>
        <w:ind w:left="567"/>
        <w:rPr>
          <w:rFonts w:ascii="Arial" w:hAnsi="Arial" w:cs="Arial"/>
          <w:b/>
        </w:rPr>
      </w:pPr>
    </w:p>
    <w:p w14:paraId="18A27046" w14:textId="77777777" w:rsidR="00783AB1" w:rsidRDefault="00783AB1" w:rsidP="008E04F0">
      <w:pPr>
        <w:ind w:left="567"/>
        <w:rPr>
          <w:rFonts w:ascii="Arial" w:hAnsi="Arial" w:cs="Arial"/>
          <w:b/>
        </w:rPr>
      </w:pPr>
    </w:p>
    <w:p w14:paraId="418EF968" w14:textId="77777777" w:rsidR="00F91634" w:rsidRDefault="00F91634" w:rsidP="008E04F0">
      <w:pPr>
        <w:ind w:left="567"/>
        <w:rPr>
          <w:rFonts w:ascii="Arial" w:hAnsi="Arial" w:cs="Arial"/>
          <w:b/>
        </w:rPr>
      </w:pPr>
    </w:p>
    <w:p w14:paraId="2AB9E4F4" w14:textId="77777777" w:rsidR="00554D6B" w:rsidRDefault="00FE581E" w:rsidP="00554D6B">
      <w:pPr>
        <w:ind w:left="426" w:hanging="710"/>
        <w:rPr>
          <w:rFonts w:ascii="Arial" w:hAnsi="Arial" w:cs="Arial"/>
          <w:b/>
          <w:lang w:val="en"/>
        </w:rPr>
      </w:pPr>
      <w:r>
        <w:rPr>
          <w:rFonts w:ascii="Arial" w:hAnsi="Arial" w:cs="Arial"/>
          <w:b/>
        </w:rPr>
        <w:t>35</w:t>
      </w:r>
      <w:r w:rsidR="00554D6B">
        <w:rPr>
          <w:rFonts w:ascii="Arial" w:hAnsi="Arial" w:cs="Arial"/>
          <w:b/>
        </w:rPr>
        <w:t>/19</w:t>
      </w:r>
      <w:r w:rsidR="00554D6B">
        <w:rPr>
          <w:rFonts w:ascii="Arial" w:hAnsi="Arial" w:cs="Arial"/>
          <w:b/>
        </w:rPr>
        <w:tab/>
        <w:t xml:space="preserve"> </w:t>
      </w:r>
      <w:r w:rsidR="00B02FF0">
        <w:rPr>
          <w:rFonts w:ascii="Arial" w:hAnsi="Arial" w:cs="Arial"/>
          <w:b/>
        </w:rPr>
        <w:t xml:space="preserve"> </w:t>
      </w:r>
      <w:r>
        <w:rPr>
          <w:rFonts w:ascii="Arial" w:hAnsi="Arial" w:cs="Arial"/>
          <w:b/>
          <w:lang w:val="en"/>
        </w:rPr>
        <w:t>BREXIT PREPAREDNESS</w:t>
      </w:r>
    </w:p>
    <w:p w14:paraId="38912EF8" w14:textId="77777777" w:rsidR="006A6AD6" w:rsidRDefault="006A6AD6" w:rsidP="00554D6B">
      <w:pPr>
        <w:ind w:left="426" w:hanging="710"/>
        <w:rPr>
          <w:rFonts w:ascii="Arial" w:hAnsi="Arial" w:cs="Arial"/>
          <w:b/>
          <w:lang w:val="en"/>
        </w:rPr>
      </w:pPr>
    </w:p>
    <w:p w14:paraId="34C3C120" w14:textId="6EF423E4" w:rsidR="00BF28B2" w:rsidRDefault="00513C68" w:rsidP="00513C68">
      <w:pPr>
        <w:ind w:left="567"/>
        <w:rPr>
          <w:rFonts w:ascii="Arial" w:eastAsia="Calibri" w:hAnsi="Arial" w:cs="Arial"/>
          <w:szCs w:val="22"/>
          <w:lang w:eastAsia="en-US"/>
        </w:rPr>
      </w:pPr>
      <w:r>
        <w:rPr>
          <w:rFonts w:ascii="Arial" w:eastAsia="Calibri" w:hAnsi="Arial" w:cs="Arial"/>
          <w:szCs w:val="22"/>
          <w:lang w:eastAsia="en-US"/>
        </w:rPr>
        <w:t xml:space="preserve">Jason Killens outlined some of the key risks that may impact upon the Trust when the UK leaves the European Union. These </w:t>
      </w:r>
      <w:r w:rsidR="000F0A50">
        <w:rPr>
          <w:rFonts w:ascii="Arial" w:eastAsia="Calibri" w:hAnsi="Arial" w:cs="Arial"/>
          <w:szCs w:val="22"/>
          <w:lang w:eastAsia="en-US"/>
        </w:rPr>
        <w:t xml:space="preserve">included extra demand </w:t>
      </w:r>
      <w:r>
        <w:rPr>
          <w:rFonts w:ascii="Arial" w:eastAsia="Calibri" w:hAnsi="Arial" w:cs="Arial"/>
          <w:szCs w:val="22"/>
          <w:lang w:eastAsia="en-US"/>
        </w:rPr>
        <w:t>on capacity a</w:t>
      </w:r>
      <w:r w:rsidR="000F0A50">
        <w:rPr>
          <w:rFonts w:ascii="Arial" w:eastAsia="Calibri" w:hAnsi="Arial" w:cs="Arial"/>
          <w:szCs w:val="22"/>
          <w:lang w:eastAsia="en-US"/>
        </w:rPr>
        <w:t xml:space="preserve">nd additional pressures </w:t>
      </w:r>
      <w:r>
        <w:rPr>
          <w:rFonts w:ascii="Arial" w:eastAsia="Calibri" w:hAnsi="Arial" w:cs="Arial"/>
          <w:szCs w:val="22"/>
          <w:lang w:eastAsia="en-US"/>
        </w:rPr>
        <w:t>on command resilience and reporting arrangements in the event of a no deal Brexit</w:t>
      </w:r>
    </w:p>
    <w:p w14:paraId="54D4CB14" w14:textId="77777777" w:rsidR="00BF28B2" w:rsidRDefault="00BF28B2" w:rsidP="00513C68">
      <w:pPr>
        <w:ind w:left="567"/>
        <w:rPr>
          <w:rFonts w:ascii="Arial" w:eastAsia="Calibri" w:hAnsi="Arial" w:cs="Arial"/>
          <w:szCs w:val="22"/>
          <w:lang w:eastAsia="en-US"/>
        </w:rPr>
      </w:pPr>
    </w:p>
    <w:p w14:paraId="027FB209" w14:textId="5116663E" w:rsidR="00527B87" w:rsidRDefault="00BF28B2" w:rsidP="00513C68">
      <w:pPr>
        <w:ind w:left="567"/>
        <w:rPr>
          <w:rFonts w:ascii="Arial" w:eastAsia="Calibri" w:hAnsi="Arial" w:cs="Arial"/>
          <w:szCs w:val="22"/>
          <w:lang w:eastAsia="en-US"/>
        </w:rPr>
      </w:pPr>
      <w:r>
        <w:rPr>
          <w:rFonts w:ascii="Arial" w:eastAsia="Calibri" w:hAnsi="Arial" w:cs="Arial"/>
          <w:szCs w:val="22"/>
          <w:lang w:eastAsia="en-US"/>
        </w:rPr>
        <w:t>Furthermore, Brexit in whatever form could trigger civil unrest which in turn, would increase demand upon other emergency services</w:t>
      </w:r>
      <w:r w:rsidR="00645D79">
        <w:rPr>
          <w:rFonts w:ascii="Arial" w:eastAsia="Calibri" w:hAnsi="Arial" w:cs="Arial"/>
          <w:szCs w:val="22"/>
          <w:lang w:eastAsia="en-US"/>
        </w:rPr>
        <w:t xml:space="preserve"> such as the police</w:t>
      </w:r>
      <w:r>
        <w:rPr>
          <w:rFonts w:ascii="Arial" w:eastAsia="Calibri" w:hAnsi="Arial" w:cs="Arial"/>
          <w:szCs w:val="22"/>
          <w:lang w:eastAsia="en-US"/>
        </w:rPr>
        <w:t xml:space="preserve">. The </w:t>
      </w:r>
      <w:r w:rsidR="00F07098">
        <w:rPr>
          <w:rFonts w:ascii="Arial" w:eastAsia="Calibri" w:hAnsi="Arial" w:cs="Arial"/>
          <w:szCs w:val="22"/>
          <w:lang w:eastAsia="en-US"/>
        </w:rPr>
        <w:t>Trust</w:t>
      </w:r>
      <w:r w:rsidR="00C815AE">
        <w:rPr>
          <w:rFonts w:ascii="Arial" w:eastAsia="Calibri" w:hAnsi="Arial" w:cs="Arial"/>
          <w:szCs w:val="22"/>
          <w:lang w:eastAsia="en-US"/>
        </w:rPr>
        <w:t xml:space="preserve"> </w:t>
      </w:r>
      <w:r w:rsidR="00645D79">
        <w:rPr>
          <w:rFonts w:ascii="Arial" w:eastAsia="Calibri" w:hAnsi="Arial" w:cs="Arial"/>
          <w:szCs w:val="22"/>
          <w:lang w:eastAsia="en-US"/>
        </w:rPr>
        <w:t>would need to consider how it support</w:t>
      </w:r>
      <w:r w:rsidR="00F07098">
        <w:rPr>
          <w:rFonts w:ascii="Arial" w:eastAsia="Calibri" w:hAnsi="Arial" w:cs="Arial"/>
          <w:szCs w:val="22"/>
          <w:lang w:eastAsia="en-US"/>
        </w:rPr>
        <w:t>ed</w:t>
      </w:r>
      <w:r w:rsidR="00645D79">
        <w:rPr>
          <w:rFonts w:ascii="Arial" w:eastAsia="Calibri" w:hAnsi="Arial" w:cs="Arial"/>
          <w:szCs w:val="22"/>
          <w:lang w:eastAsia="en-US"/>
        </w:rPr>
        <w:t xml:space="preserve"> the police</w:t>
      </w:r>
      <w:r w:rsidR="000F0A50">
        <w:rPr>
          <w:rFonts w:ascii="Arial" w:eastAsia="Calibri" w:hAnsi="Arial" w:cs="Arial"/>
          <w:szCs w:val="22"/>
          <w:lang w:eastAsia="en-US"/>
        </w:rPr>
        <w:t xml:space="preserve"> in this situation</w:t>
      </w:r>
      <w:r w:rsidR="00645D79">
        <w:rPr>
          <w:rFonts w:ascii="Arial" w:eastAsia="Calibri" w:hAnsi="Arial" w:cs="Arial"/>
          <w:szCs w:val="22"/>
          <w:lang w:eastAsia="en-US"/>
        </w:rPr>
        <w:t xml:space="preserve"> and how it </w:t>
      </w:r>
      <w:r w:rsidR="00F07098">
        <w:rPr>
          <w:rFonts w:ascii="Arial" w:eastAsia="Calibri" w:hAnsi="Arial" w:cs="Arial"/>
          <w:szCs w:val="22"/>
          <w:lang w:eastAsia="en-US"/>
        </w:rPr>
        <w:t xml:space="preserve">would </w:t>
      </w:r>
      <w:r w:rsidR="00645D79">
        <w:rPr>
          <w:rFonts w:ascii="Arial" w:eastAsia="Calibri" w:hAnsi="Arial" w:cs="Arial"/>
          <w:szCs w:val="22"/>
          <w:lang w:eastAsia="en-US"/>
        </w:rPr>
        <w:t>respond to any activity which involve</w:t>
      </w:r>
      <w:r w:rsidR="00F07098">
        <w:rPr>
          <w:rFonts w:ascii="Arial" w:eastAsia="Calibri" w:hAnsi="Arial" w:cs="Arial"/>
          <w:szCs w:val="22"/>
          <w:lang w:eastAsia="en-US"/>
        </w:rPr>
        <w:t>d</w:t>
      </w:r>
      <w:r w:rsidR="00645D79">
        <w:rPr>
          <w:rFonts w:ascii="Arial" w:eastAsia="Calibri" w:hAnsi="Arial" w:cs="Arial"/>
          <w:szCs w:val="22"/>
          <w:lang w:eastAsia="en-US"/>
        </w:rPr>
        <w:t xml:space="preserve"> disorder.</w:t>
      </w:r>
    </w:p>
    <w:p w14:paraId="77DDA8BB" w14:textId="77777777" w:rsidR="00645D79" w:rsidRDefault="00645D79" w:rsidP="00513C68">
      <w:pPr>
        <w:ind w:left="567"/>
        <w:rPr>
          <w:rFonts w:ascii="Arial" w:eastAsia="Calibri" w:hAnsi="Arial" w:cs="Arial"/>
          <w:szCs w:val="22"/>
          <w:lang w:eastAsia="en-US"/>
        </w:rPr>
      </w:pPr>
    </w:p>
    <w:p w14:paraId="0D9F0740" w14:textId="77777777" w:rsidR="00645D79" w:rsidRDefault="00645D79" w:rsidP="00513C68">
      <w:pPr>
        <w:ind w:left="567"/>
        <w:rPr>
          <w:rFonts w:ascii="Arial" w:eastAsia="Calibri" w:hAnsi="Arial" w:cs="Arial"/>
          <w:szCs w:val="22"/>
          <w:lang w:eastAsia="en-US"/>
        </w:rPr>
      </w:pPr>
      <w:r>
        <w:rPr>
          <w:rFonts w:ascii="Arial" w:eastAsia="Calibri" w:hAnsi="Arial" w:cs="Arial"/>
          <w:szCs w:val="22"/>
          <w:lang w:eastAsia="en-US"/>
        </w:rPr>
        <w:t>Members agreed that this subject required further discussion and additional time would be set aside for this to take place.</w:t>
      </w:r>
    </w:p>
    <w:p w14:paraId="28E5C94A" w14:textId="77777777" w:rsidR="00B66B78" w:rsidRDefault="00B66B78" w:rsidP="00554D6B">
      <w:pPr>
        <w:ind w:left="567"/>
        <w:rPr>
          <w:rFonts w:ascii="Arial" w:eastAsia="Calibri" w:hAnsi="Arial" w:cs="Arial"/>
          <w:szCs w:val="22"/>
          <w:lang w:eastAsia="en-US"/>
        </w:rPr>
      </w:pPr>
    </w:p>
    <w:p w14:paraId="1267E7B7" w14:textId="77777777" w:rsidR="00554D6B" w:rsidRDefault="00554D6B" w:rsidP="00554D6B">
      <w:pPr>
        <w:ind w:left="567"/>
        <w:rPr>
          <w:rFonts w:ascii="Arial" w:eastAsia="Calibri" w:hAnsi="Arial" w:cs="Arial"/>
          <w:b/>
          <w:szCs w:val="22"/>
          <w:lang w:eastAsia="en-US"/>
        </w:rPr>
      </w:pPr>
      <w:r>
        <w:rPr>
          <w:rFonts w:ascii="Arial" w:eastAsia="Calibri" w:hAnsi="Arial" w:cs="Arial"/>
          <w:b/>
          <w:szCs w:val="22"/>
          <w:lang w:eastAsia="en-US"/>
        </w:rPr>
        <w:t xml:space="preserve">RESOLVED: </w:t>
      </w:r>
      <w:r w:rsidR="00645D79">
        <w:rPr>
          <w:rFonts w:ascii="Arial" w:eastAsia="Calibri" w:hAnsi="Arial" w:cs="Arial"/>
          <w:b/>
          <w:szCs w:val="22"/>
          <w:lang w:eastAsia="en-US"/>
        </w:rPr>
        <w:t>That</w:t>
      </w:r>
    </w:p>
    <w:p w14:paraId="37310410" w14:textId="77777777" w:rsidR="00645D79" w:rsidRDefault="00645D79" w:rsidP="00645D79">
      <w:pPr>
        <w:rPr>
          <w:rFonts w:ascii="Arial" w:eastAsiaTheme="minorHAnsi" w:hAnsi="Arial" w:cs="Arial"/>
          <w:b/>
          <w:lang w:eastAsia="en-US"/>
        </w:rPr>
      </w:pPr>
    </w:p>
    <w:p w14:paraId="6E75B692" w14:textId="77777777" w:rsidR="00645D79" w:rsidRDefault="00645D79" w:rsidP="00645D79">
      <w:pPr>
        <w:ind w:left="567"/>
        <w:rPr>
          <w:rFonts w:ascii="Arial" w:eastAsiaTheme="minorHAnsi" w:hAnsi="Arial" w:cs="Arial"/>
          <w:b/>
          <w:lang w:eastAsia="en-US"/>
        </w:rPr>
      </w:pPr>
      <w:r>
        <w:rPr>
          <w:rFonts w:ascii="Arial" w:eastAsiaTheme="minorHAnsi" w:hAnsi="Arial" w:cs="Arial"/>
          <w:b/>
          <w:lang w:eastAsia="en-US"/>
        </w:rPr>
        <w:t xml:space="preserve">(1) </w:t>
      </w:r>
      <w:proofErr w:type="gramStart"/>
      <w:r>
        <w:rPr>
          <w:rFonts w:ascii="Arial" w:eastAsiaTheme="minorHAnsi" w:hAnsi="Arial" w:cs="Arial"/>
          <w:b/>
          <w:lang w:eastAsia="en-US"/>
        </w:rPr>
        <w:t>the</w:t>
      </w:r>
      <w:proofErr w:type="gramEnd"/>
      <w:r>
        <w:rPr>
          <w:rFonts w:ascii="Arial" w:eastAsiaTheme="minorHAnsi" w:hAnsi="Arial" w:cs="Arial"/>
          <w:b/>
          <w:lang w:eastAsia="en-US"/>
        </w:rPr>
        <w:t xml:space="preserve"> key risks were NOTED</w:t>
      </w:r>
    </w:p>
    <w:p w14:paraId="34E9FA4C" w14:textId="77777777" w:rsidR="00645D79" w:rsidRDefault="00645D79" w:rsidP="00645D79">
      <w:pPr>
        <w:ind w:left="567"/>
        <w:rPr>
          <w:rFonts w:ascii="Arial" w:eastAsiaTheme="minorHAnsi" w:hAnsi="Arial" w:cs="Arial"/>
          <w:b/>
          <w:lang w:eastAsia="en-US"/>
        </w:rPr>
      </w:pPr>
    </w:p>
    <w:p w14:paraId="0F3407CF" w14:textId="5B535453" w:rsidR="00645D79" w:rsidRDefault="00645D79" w:rsidP="00645D79">
      <w:pPr>
        <w:ind w:left="567"/>
        <w:rPr>
          <w:rFonts w:ascii="Arial" w:eastAsiaTheme="minorHAnsi" w:hAnsi="Arial" w:cs="Arial"/>
          <w:b/>
          <w:lang w:eastAsia="en-US"/>
        </w:rPr>
      </w:pPr>
      <w:r>
        <w:rPr>
          <w:rFonts w:ascii="Arial" w:eastAsiaTheme="minorHAnsi" w:hAnsi="Arial" w:cs="Arial"/>
          <w:b/>
          <w:lang w:eastAsia="en-US"/>
        </w:rPr>
        <w:t xml:space="preserve">(2) </w:t>
      </w:r>
      <w:proofErr w:type="gramStart"/>
      <w:r>
        <w:rPr>
          <w:rFonts w:ascii="Arial" w:eastAsiaTheme="minorHAnsi" w:hAnsi="Arial" w:cs="Arial"/>
          <w:b/>
          <w:lang w:eastAsia="en-US"/>
        </w:rPr>
        <w:t>further</w:t>
      </w:r>
      <w:proofErr w:type="gramEnd"/>
      <w:r>
        <w:rPr>
          <w:rFonts w:ascii="Arial" w:eastAsiaTheme="minorHAnsi" w:hAnsi="Arial" w:cs="Arial"/>
          <w:b/>
          <w:lang w:eastAsia="en-US"/>
        </w:rPr>
        <w:t xml:space="preserve"> discussion</w:t>
      </w:r>
      <w:r w:rsidR="003D6F1B">
        <w:rPr>
          <w:rFonts w:ascii="Arial" w:eastAsiaTheme="minorHAnsi" w:hAnsi="Arial" w:cs="Arial"/>
          <w:b/>
          <w:lang w:eastAsia="en-US"/>
        </w:rPr>
        <w:t>s be deferred to</w:t>
      </w:r>
      <w:r>
        <w:rPr>
          <w:rFonts w:ascii="Arial" w:eastAsiaTheme="minorHAnsi" w:hAnsi="Arial" w:cs="Arial"/>
          <w:b/>
          <w:lang w:eastAsia="en-US"/>
        </w:rPr>
        <w:t xml:space="preserve"> later date was AGREED</w:t>
      </w:r>
      <w:r w:rsidR="00F07098">
        <w:rPr>
          <w:rFonts w:ascii="Arial" w:eastAsiaTheme="minorHAnsi" w:hAnsi="Arial" w:cs="Arial"/>
          <w:b/>
          <w:lang w:eastAsia="en-US"/>
        </w:rPr>
        <w:t>.</w:t>
      </w:r>
    </w:p>
    <w:p w14:paraId="5A1C4DA4" w14:textId="77777777" w:rsidR="00FE581E" w:rsidRDefault="00FE581E" w:rsidP="003B22F6">
      <w:pPr>
        <w:rPr>
          <w:rFonts w:ascii="Arial" w:eastAsia="Calibri" w:hAnsi="Arial" w:cs="Arial"/>
          <w:b/>
          <w:szCs w:val="22"/>
          <w:lang w:eastAsia="en-US"/>
        </w:rPr>
      </w:pPr>
    </w:p>
    <w:p w14:paraId="0ADB6453" w14:textId="77777777" w:rsidR="00FE581E" w:rsidRDefault="00FE581E" w:rsidP="00C32C53">
      <w:pPr>
        <w:ind w:left="426" w:hanging="710"/>
        <w:rPr>
          <w:rFonts w:ascii="Arial" w:eastAsia="Calibri" w:hAnsi="Arial" w:cs="Arial"/>
          <w:b/>
          <w:szCs w:val="22"/>
          <w:lang w:eastAsia="en-US"/>
        </w:rPr>
      </w:pPr>
    </w:p>
    <w:p w14:paraId="1DA46C2B" w14:textId="77777777" w:rsidR="00FE581E" w:rsidRDefault="003B22F6" w:rsidP="00FE581E">
      <w:pPr>
        <w:ind w:left="426" w:hanging="710"/>
        <w:rPr>
          <w:rFonts w:ascii="Arial" w:eastAsia="Calibri" w:hAnsi="Arial" w:cs="Arial"/>
          <w:b/>
          <w:szCs w:val="22"/>
          <w:lang w:eastAsia="en-US"/>
        </w:rPr>
      </w:pPr>
      <w:r>
        <w:rPr>
          <w:rFonts w:ascii="Arial" w:hAnsi="Arial" w:cs="Arial"/>
          <w:b/>
        </w:rPr>
        <w:t>36</w:t>
      </w:r>
      <w:r w:rsidR="00FE581E">
        <w:rPr>
          <w:rFonts w:ascii="Arial" w:hAnsi="Arial" w:cs="Arial"/>
          <w:b/>
        </w:rPr>
        <w:t>/19</w:t>
      </w:r>
      <w:r w:rsidR="00FE581E">
        <w:rPr>
          <w:rFonts w:ascii="Arial" w:hAnsi="Arial" w:cs="Arial"/>
          <w:b/>
        </w:rPr>
        <w:tab/>
        <w:t xml:space="preserve">  </w:t>
      </w:r>
      <w:r w:rsidR="00FE581E">
        <w:rPr>
          <w:rFonts w:ascii="Arial" w:eastAsia="Calibri" w:hAnsi="Arial" w:cs="Arial"/>
          <w:b/>
          <w:szCs w:val="22"/>
          <w:lang w:eastAsia="en-US"/>
        </w:rPr>
        <w:t>ANY OTHER BUSINESS</w:t>
      </w:r>
    </w:p>
    <w:p w14:paraId="47D660F2" w14:textId="77777777" w:rsidR="00004E84" w:rsidRDefault="00004E84" w:rsidP="00FE581E">
      <w:pPr>
        <w:ind w:left="426" w:hanging="710"/>
        <w:rPr>
          <w:rFonts w:ascii="Arial" w:eastAsia="Calibri" w:hAnsi="Arial" w:cs="Arial"/>
          <w:b/>
          <w:szCs w:val="22"/>
          <w:lang w:eastAsia="en-US"/>
        </w:rPr>
      </w:pPr>
      <w:r>
        <w:rPr>
          <w:rFonts w:ascii="Arial" w:eastAsia="Calibri" w:hAnsi="Arial" w:cs="Arial"/>
          <w:b/>
          <w:szCs w:val="22"/>
          <w:lang w:eastAsia="en-US"/>
        </w:rPr>
        <w:t xml:space="preserve">             </w:t>
      </w:r>
    </w:p>
    <w:p w14:paraId="06520E04" w14:textId="1D6423CE" w:rsidR="00004E84" w:rsidRDefault="00004E84" w:rsidP="00004E84">
      <w:pPr>
        <w:ind w:left="567" w:hanging="710"/>
        <w:rPr>
          <w:rFonts w:ascii="Arial" w:eastAsia="Calibri" w:hAnsi="Arial" w:cs="Arial"/>
          <w:szCs w:val="22"/>
          <w:lang w:eastAsia="en-US"/>
        </w:rPr>
      </w:pPr>
      <w:r>
        <w:rPr>
          <w:rFonts w:ascii="Arial" w:eastAsia="Calibri" w:hAnsi="Arial" w:cs="Arial"/>
          <w:b/>
          <w:szCs w:val="22"/>
          <w:lang w:eastAsia="en-US"/>
        </w:rPr>
        <w:t xml:space="preserve">           </w:t>
      </w:r>
      <w:r w:rsidRPr="00004E84">
        <w:rPr>
          <w:rFonts w:ascii="Arial" w:eastAsia="Calibri" w:hAnsi="Arial" w:cs="Arial"/>
          <w:szCs w:val="22"/>
          <w:lang w:eastAsia="en-US"/>
        </w:rPr>
        <w:t>Jason Killens and Claire B</w:t>
      </w:r>
      <w:r>
        <w:rPr>
          <w:rFonts w:ascii="Arial" w:eastAsia="Calibri" w:hAnsi="Arial" w:cs="Arial"/>
          <w:szCs w:val="22"/>
          <w:lang w:eastAsia="en-US"/>
        </w:rPr>
        <w:t xml:space="preserve">evan informed the Board that the Trust had received a </w:t>
      </w:r>
      <w:r w:rsidR="00F91634">
        <w:rPr>
          <w:rFonts w:ascii="Arial" w:eastAsia="Calibri" w:hAnsi="Arial" w:cs="Arial"/>
          <w:szCs w:val="22"/>
          <w:lang w:eastAsia="en-US"/>
        </w:rPr>
        <w:t>R</w:t>
      </w:r>
      <w:r>
        <w:rPr>
          <w:rFonts w:ascii="Arial" w:eastAsia="Calibri" w:hAnsi="Arial" w:cs="Arial"/>
          <w:szCs w:val="22"/>
          <w:lang w:eastAsia="en-US"/>
        </w:rPr>
        <w:t xml:space="preserve">egulation 28 report from the Coroner regarding the death of Ffion Jones in 2016. The Coroner had identified a missed opportunity by the Trust to escalate the incident </w:t>
      </w:r>
      <w:r w:rsidR="000C01D4">
        <w:rPr>
          <w:rFonts w:ascii="Arial" w:eastAsia="Calibri" w:hAnsi="Arial" w:cs="Arial"/>
          <w:szCs w:val="22"/>
          <w:lang w:eastAsia="en-US"/>
        </w:rPr>
        <w:t xml:space="preserve">raised by a GP </w:t>
      </w:r>
      <w:r>
        <w:rPr>
          <w:rFonts w:ascii="Arial" w:eastAsia="Calibri" w:hAnsi="Arial" w:cs="Arial"/>
          <w:szCs w:val="22"/>
          <w:lang w:eastAsia="en-US"/>
        </w:rPr>
        <w:t>to t</w:t>
      </w:r>
      <w:r w:rsidR="000C01D4">
        <w:rPr>
          <w:rFonts w:ascii="Arial" w:eastAsia="Calibri" w:hAnsi="Arial" w:cs="Arial"/>
          <w:szCs w:val="22"/>
          <w:lang w:eastAsia="en-US"/>
        </w:rPr>
        <w:t>he clinical desk. The Trust was</w:t>
      </w:r>
      <w:r>
        <w:rPr>
          <w:rFonts w:ascii="Arial" w:eastAsia="Calibri" w:hAnsi="Arial" w:cs="Arial"/>
          <w:szCs w:val="22"/>
          <w:lang w:eastAsia="en-US"/>
        </w:rPr>
        <w:t xml:space="preserve"> obliged to respond to this no later than 11 November 2019.</w:t>
      </w:r>
    </w:p>
    <w:p w14:paraId="14F06AB9" w14:textId="77777777" w:rsidR="00004E84" w:rsidRDefault="00004E84" w:rsidP="00004E84">
      <w:pPr>
        <w:ind w:left="567" w:hanging="710"/>
        <w:rPr>
          <w:rFonts w:ascii="Arial" w:eastAsia="Calibri" w:hAnsi="Arial" w:cs="Arial"/>
          <w:szCs w:val="22"/>
          <w:lang w:eastAsia="en-US"/>
        </w:rPr>
      </w:pPr>
    </w:p>
    <w:p w14:paraId="663B08AE" w14:textId="477CE1AE" w:rsidR="00004E84" w:rsidRPr="00004E84" w:rsidRDefault="00004E84" w:rsidP="00004E84">
      <w:pPr>
        <w:ind w:left="567" w:hanging="710"/>
        <w:rPr>
          <w:rFonts w:ascii="Arial" w:eastAsia="Calibri" w:hAnsi="Arial" w:cs="Arial"/>
          <w:szCs w:val="22"/>
          <w:lang w:eastAsia="en-US"/>
        </w:rPr>
      </w:pPr>
      <w:r>
        <w:rPr>
          <w:rFonts w:ascii="Arial" w:eastAsia="Calibri" w:hAnsi="Arial" w:cs="Arial"/>
          <w:szCs w:val="22"/>
          <w:lang w:eastAsia="en-US"/>
        </w:rPr>
        <w:t xml:space="preserve">           </w:t>
      </w:r>
      <w:r w:rsidR="000C01D4">
        <w:rPr>
          <w:rFonts w:ascii="Arial" w:eastAsia="Calibri" w:hAnsi="Arial" w:cs="Arial"/>
          <w:szCs w:val="22"/>
          <w:lang w:eastAsia="en-US"/>
        </w:rPr>
        <w:t xml:space="preserve">Dr </w:t>
      </w:r>
      <w:r>
        <w:rPr>
          <w:rFonts w:ascii="Arial" w:eastAsia="Calibri" w:hAnsi="Arial" w:cs="Arial"/>
          <w:szCs w:val="22"/>
          <w:lang w:eastAsia="en-US"/>
        </w:rPr>
        <w:t xml:space="preserve">Brendan Lloyd informed the Board that Chris </w:t>
      </w:r>
      <w:r w:rsidR="00A60F65">
        <w:rPr>
          <w:rFonts w:ascii="Arial" w:eastAsia="Calibri" w:hAnsi="Arial" w:cs="Arial"/>
          <w:szCs w:val="22"/>
          <w:lang w:eastAsia="en-US"/>
        </w:rPr>
        <w:t>Moore</w:t>
      </w:r>
      <w:r>
        <w:rPr>
          <w:rFonts w:ascii="Arial" w:eastAsia="Calibri" w:hAnsi="Arial" w:cs="Arial"/>
          <w:szCs w:val="22"/>
          <w:lang w:eastAsia="en-US"/>
        </w:rPr>
        <w:t>, Medicines Management L</w:t>
      </w:r>
      <w:r w:rsidR="00A60F65">
        <w:rPr>
          <w:rFonts w:ascii="Arial" w:eastAsia="Calibri" w:hAnsi="Arial" w:cs="Arial"/>
          <w:szCs w:val="22"/>
          <w:lang w:eastAsia="en-US"/>
        </w:rPr>
        <w:t>ead, had successfully passed</w:t>
      </w:r>
      <w:r>
        <w:rPr>
          <w:rFonts w:ascii="Arial" w:eastAsia="Calibri" w:hAnsi="Arial" w:cs="Arial"/>
          <w:szCs w:val="22"/>
          <w:lang w:eastAsia="en-US"/>
        </w:rPr>
        <w:t xml:space="preserve"> his PHD</w:t>
      </w:r>
      <w:r w:rsidR="00A60F65">
        <w:rPr>
          <w:rFonts w:ascii="Arial" w:eastAsia="Calibri" w:hAnsi="Arial" w:cs="Arial"/>
          <w:szCs w:val="22"/>
          <w:lang w:eastAsia="en-US"/>
        </w:rPr>
        <w:t xml:space="preserve"> Viva</w:t>
      </w:r>
      <w:r>
        <w:rPr>
          <w:rFonts w:ascii="Arial" w:eastAsia="Calibri" w:hAnsi="Arial" w:cs="Arial"/>
          <w:szCs w:val="22"/>
          <w:lang w:eastAsia="en-US"/>
        </w:rPr>
        <w:t xml:space="preserve">, </w:t>
      </w:r>
      <w:r w:rsidR="00A60F65">
        <w:rPr>
          <w:rFonts w:ascii="Arial" w:eastAsia="Calibri" w:hAnsi="Arial" w:cs="Arial"/>
          <w:szCs w:val="22"/>
          <w:lang w:eastAsia="en-US"/>
        </w:rPr>
        <w:t>i</w:t>
      </w:r>
      <w:r>
        <w:rPr>
          <w:rFonts w:ascii="Arial" w:eastAsia="Calibri" w:hAnsi="Arial" w:cs="Arial"/>
          <w:szCs w:val="22"/>
          <w:lang w:eastAsia="en-US"/>
        </w:rPr>
        <w:t xml:space="preserve">n doing so, Chris </w:t>
      </w:r>
      <w:r w:rsidR="00A60F65">
        <w:rPr>
          <w:rFonts w:ascii="Arial" w:eastAsia="Calibri" w:hAnsi="Arial" w:cs="Arial"/>
          <w:szCs w:val="22"/>
          <w:lang w:eastAsia="en-US"/>
        </w:rPr>
        <w:t>Moore</w:t>
      </w:r>
      <w:r>
        <w:rPr>
          <w:rFonts w:ascii="Arial" w:eastAsia="Calibri" w:hAnsi="Arial" w:cs="Arial"/>
          <w:szCs w:val="22"/>
          <w:lang w:eastAsia="en-US"/>
        </w:rPr>
        <w:t xml:space="preserve"> became </w:t>
      </w:r>
      <w:r w:rsidR="00A60F65">
        <w:rPr>
          <w:rFonts w:ascii="Arial" w:eastAsia="Calibri" w:hAnsi="Arial" w:cs="Arial"/>
          <w:szCs w:val="22"/>
          <w:lang w:eastAsia="en-US"/>
        </w:rPr>
        <w:t xml:space="preserve">only </w:t>
      </w:r>
      <w:r>
        <w:rPr>
          <w:rFonts w:ascii="Arial" w:eastAsia="Calibri" w:hAnsi="Arial" w:cs="Arial"/>
          <w:szCs w:val="22"/>
          <w:lang w:eastAsia="en-US"/>
        </w:rPr>
        <w:t xml:space="preserve">the second paramedic </w:t>
      </w:r>
      <w:r w:rsidR="00A60F65">
        <w:rPr>
          <w:rFonts w:ascii="Arial" w:eastAsia="Calibri" w:hAnsi="Arial" w:cs="Arial"/>
          <w:szCs w:val="22"/>
          <w:lang w:eastAsia="en-US"/>
        </w:rPr>
        <w:t>in the service</w:t>
      </w:r>
      <w:r>
        <w:rPr>
          <w:rFonts w:ascii="Arial" w:eastAsia="Calibri" w:hAnsi="Arial" w:cs="Arial"/>
          <w:szCs w:val="22"/>
          <w:lang w:eastAsia="en-US"/>
        </w:rPr>
        <w:t xml:space="preserve"> to hold this qualification.</w:t>
      </w:r>
    </w:p>
    <w:p w14:paraId="01C8F460" w14:textId="77777777" w:rsidR="00C32C53" w:rsidRDefault="00C32C53" w:rsidP="00C32C53">
      <w:pPr>
        <w:ind w:left="426" w:hanging="710"/>
        <w:rPr>
          <w:rFonts w:ascii="Arial" w:eastAsia="Calibri" w:hAnsi="Arial" w:cs="Arial"/>
          <w:b/>
          <w:szCs w:val="22"/>
          <w:lang w:eastAsia="en-US"/>
        </w:rPr>
      </w:pPr>
    </w:p>
    <w:p w14:paraId="1553AF57" w14:textId="77777777" w:rsidR="00C32C53" w:rsidRPr="000E1F7E" w:rsidRDefault="00C32C53" w:rsidP="00477234">
      <w:pPr>
        <w:rPr>
          <w:rFonts w:ascii="Arial" w:eastAsia="Calibri" w:hAnsi="Arial" w:cs="Arial"/>
          <w:b/>
          <w:szCs w:val="22"/>
          <w:lang w:eastAsia="en-US"/>
        </w:rPr>
      </w:pPr>
    </w:p>
    <w:p w14:paraId="467A5361" w14:textId="77777777" w:rsidR="00441B0B" w:rsidRDefault="00441B0B" w:rsidP="00397E0C">
      <w:pPr>
        <w:rPr>
          <w:rFonts w:ascii="Arial" w:hAnsi="Arial" w:cs="Arial"/>
          <w:b/>
        </w:rPr>
      </w:pPr>
    </w:p>
    <w:p w14:paraId="5DDD989D" w14:textId="77777777" w:rsidR="009F2A98" w:rsidRPr="00B867D5" w:rsidRDefault="009F2A98" w:rsidP="00397E0C">
      <w:pPr>
        <w:rPr>
          <w:rFonts w:ascii="Arial" w:hAnsi="Arial" w:cs="Arial"/>
        </w:rPr>
      </w:pPr>
      <w:r>
        <w:rPr>
          <w:rFonts w:ascii="Arial" w:hAnsi="Arial" w:cs="Arial"/>
          <w:b/>
        </w:rPr>
        <w:t xml:space="preserve">Date of next </w:t>
      </w:r>
      <w:r w:rsidR="00452730">
        <w:rPr>
          <w:rFonts w:ascii="Arial" w:hAnsi="Arial" w:cs="Arial"/>
          <w:b/>
        </w:rPr>
        <w:t xml:space="preserve">meeting: </w:t>
      </w:r>
      <w:r w:rsidR="00FE581E">
        <w:rPr>
          <w:rFonts w:ascii="Arial" w:hAnsi="Arial" w:cs="Arial"/>
          <w:b/>
        </w:rPr>
        <w:t>21 NOVEMBER</w:t>
      </w:r>
      <w:r w:rsidR="00D8546C">
        <w:rPr>
          <w:rFonts w:ascii="Arial" w:hAnsi="Arial" w:cs="Arial"/>
          <w:b/>
        </w:rPr>
        <w:t xml:space="preserve"> 2019</w:t>
      </w:r>
    </w:p>
    <w:sectPr w:rsidR="009F2A98" w:rsidRPr="00B867D5"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904269" w14:textId="77777777" w:rsidR="00AF4BC4" w:rsidRDefault="00AF4BC4" w:rsidP="0045221E">
      <w:r>
        <w:separator/>
      </w:r>
    </w:p>
  </w:endnote>
  <w:endnote w:type="continuationSeparator" w:id="0">
    <w:p w14:paraId="7C6B344D" w14:textId="77777777" w:rsidR="00AF4BC4" w:rsidRDefault="00AF4BC4"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30BD7A0D" w:rsidR="003A248A" w:rsidRDefault="003A248A" w:rsidP="007F5AD6">
            <w:pPr>
              <w:pStyle w:val="Footer"/>
              <w:jc w:val="center"/>
            </w:pPr>
            <w:r>
              <w:t xml:space="preserve">Revised </w:t>
            </w:r>
            <w:r w:rsidR="00FF0104">
              <w:fldChar w:fldCharType="begin"/>
            </w:r>
            <w:r w:rsidR="00ED1D96">
              <w:instrText xml:space="preserve"> DATE \@ "dd/MM/yyyy" </w:instrText>
            </w:r>
            <w:r w:rsidR="00FF0104">
              <w:fldChar w:fldCharType="separate"/>
            </w:r>
            <w:r w:rsidR="004E391B">
              <w:rPr>
                <w:noProof/>
              </w:rPr>
              <w:t>21/11/2019</w:t>
            </w:r>
            <w:r w:rsidR="00FF0104">
              <w:rPr>
                <w:noProof/>
              </w:rPr>
              <w:fldChar w:fldCharType="end"/>
            </w:r>
            <w:r>
              <w:t xml:space="preserve">                                                                                                   Page </w:t>
            </w:r>
            <w:r w:rsidR="00FF0104">
              <w:rPr>
                <w:b/>
              </w:rPr>
              <w:fldChar w:fldCharType="begin"/>
            </w:r>
            <w:r>
              <w:rPr>
                <w:b/>
              </w:rPr>
              <w:instrText xml:space="preserve"> PAGE </w:instrText>
            </w:r>
            <w:r w:rsidR="00FF0104">
              <w:rPr>
                <w:b/>
              </w:rPr>
              <w:fldChar w:fldCharType="separate"/>
            </w:r>
            <w:r w:rsidR="004E391B">
              <w:rPr>
                <w:b/>
                <w:noProof/>
              </w:rPr>
              <w:t>7</w:t>
            </w:r>
            <w:r w:rsidR="00FF0104">
              <w:rPr>
                <w:b/>
              </w:rPr>
              <w:fldChar w:fldCharType="end"/>
            </w:r>
            <w:r>
              <w:t xml:space="preserve"> of </w:t>
            </w:r>
            <w:r w:rsidR="00FF0104">
              <w:rPr>
                <w:b/>
              </w:rPr>
              <w:fldChar w:fldCharType="begin"/>
            </w:r>
            <w:r>
              <w:rPr>
                <w:b/>
              </w:rPr>
              <w:instrText xml:space="preserve"> NUMPAGES  </w:instrText>
            </w:r>
            <w:r w:rsidR="00FF0104">
              <w:rPr>
                <w:b/>
              </w:rPr>
              <w:fldChar w:fldCharType="separate"/>
            </w:r>
            <w:r w:rsidR="004E391B">
              <w:rPr>
                <w:b/>
                <w:noProof/>
              </w:rPr>
              <w:t>7</w:t>
            </w:r>
            <w:r w:rsidR="00FF0104">
              <w:rPr>
                <w:b/>
              </w:rPr>
              <w:fldChar w:fldCharType="end"/>
            </w:r>
          </w:p>
        </w:sdtContent>
      </w:sdt>
    </w:sdtContent>
  </w:sdt>
  <w:p w14:paraId="41788272" w14:textId="77777777" w:rsidR="003A248A" w:rsidRDefault="003A24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060A1" w14:textId="77777777" w:rsidR="00AF4BC4" w:rsidRDefault="00AF4BC4" w:rsidP="0045221E">
      <w:r>
        <w:separator/>
      </w:r>
    </w:p>
  </w:footnote>
  <w:footnote w:type="continuationSeparator" w:id="0">
    <w:p w14:paraId="3526D978" w14:textId="77777777" w:rsidR="00AF4BC4" w:rsidRDefault="00AF4BC4"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60FB5" w14:textId="1CA06020" w:rsidR="00576452" w:rsidRDefault="0057645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6031A"/>
    <w:multiLevelType w:val="hybridMultilevel"/>
    <w:tmpl w:val="1200FA7E"/>
    <w:lvl w:ilvl="0" w:tplc="8E9C8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917194"/>
    <w:multiLevelType w:val="hybridMultilevel"/>
    <w:tmpl w:val="6A26B560"/>
    <w:lvl w:ilvl="0" w:tplc="0809000F">
      <w:start w:val="1"/>
      <w:numFmt w:val="decimal"/>
      <w:lvlText w:val="%1."/>
      <w:lvlJc w:val="left"/>
      <w:pPr>
        <w:ind w:left="720" w:hanging="360"/>
      </w:pPr>
    </w:lvl>
    <w:lvl w:ilvl="1" w:tplc="D3109B12">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0601EE"/>
    <w:multiLevelType w:val="hybridMultilevel"/>
    <w:tmpl w:val="5184C076"/>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15:restartNumberingAfterBreak="0">
    <w:nsid w:val="09A114AB"/>
    <w:multiLevelType w:val="hybridMultilevel"/>
    <w:tmpl w:val="2CBCA3F0"/>
    <w:lvl w:ilvl="0" w:tplc="DDD60750">
      <w:start w:val="1"/>
      <w:numFmt w:val="decimal"/>
      <w:lvlText w:val="(%1)"/>
      <w:lvlJc w:val="left"/>
      <w:pPr>
        <w:ind w:left="720" w:hanging="360"/>
      </w:pPr>
      <w:rPr>
        <w:rFonts w:ascii="Arial" w:eastAsiaTheme="minorHAnsi" w:hAnsi="Arial" w:cs="Arial"/>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50160"/>
    <w:multiLevelType w:val="hybridMultilevel"/>
    <w:tmpl w:val="AF02566E"/>
    <w:lvl w:ilvl="0" w:tplc="009CC2B2">
      <w:start w:val="1"/>
      <w:numFmt w:val="decimal"/>
      <w:lvlText w:val="(%1)"/>
      <w:lvlJc w:val="left"/>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5" w15:restartNumberingAfterBreak="0">
    <w:nsid w:val="0A156DFE"/>
    <w:multiLevelType w:val="hybridMultilevel"/>
    <w:tmpl w:val="E0A234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92112B"/>
    <w:multiLevelType w:val="hybridMultilevel"/>
    <w:tmpl w:val="969C75C0"/>
    <w:lvl w:ilvl="0" w:tplc="7E64612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DE0ACF"/>
    <w:multiLevelType w:val="hybridMultilevel"/>
    <w:tmpl w:val="49CECB3A"/>
    <w:lvl w:ilvl="0" w:tplc="A292351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9F74029"/>
    <w:multiLevelType w:val="hybridMultilevel"/>
    <w:tmpl w:val="7180C198"/>
    <w:lvl w:ilvl="0" w:tplc="C9CE58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0D1E6A"/>
    <w:multiLevelType w:val="hybridMultilevel"/>
    <w:tmpl w:val="215633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847A48"/>
    <w:multiLevelType w:val="hybridMultilevel"/>
    <w:tmpl w:val="EE1426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4DA00D6"/>
    <w:multiLevelType w:val="hybridMultilevel"/>
    <w:tmpl w:val="49CECB3A"/>
    <w:lvl w:ilvl="0" w:tplc="A292351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A912700"/>
    <w:multiLevelType w:val="hybridMultilevel"/>
    <w:tmpl w:val="A8DED524"/>
    <w:lvl w:ilvl="0" w:tplc="08090011">
      <w:start w:val="1"/>
      <w:numFmt w:val="decimal"/>
      <w:lvlText w:val="%1)"/>
      <w:lvlJc w:val="left"/>
      <w:pPr>
        <w:ind w:left="922" w:hanging="360"/>
      </w:pPr>
    </w:lvl>
    <w:lvl w:ilvl="1" w:tplc="08090019" w:tentative="1">
      <w:start w:val="1"/>
      <w:numFmt w:val="lowerLetter"/>
      <w:lvlText w:val="%2."/>
      <w:lvlJc w:val="left"/>
      <w:pPr>
        <w:ind w:left="1642" w:hanging="360"/>
      </w:pPr>
    </w:lvl>
    <w:lvl w:ilvl="2" w:tplc="0809001B" w:tentative="1">
      <w:start w:val="1"/>
      <w:numFmt w:val="lowerRoman"/>
      <w:lvlText w:val="%3."/>
      <w:lvlJc w:val="right"/>
      <w:pPr>
        <w:ind w:left="2362" w:hanging="180"/>
      </w:pPr>
    </w:lvl>
    <w:lvl w:ilvl="3" w:tplc="0809000F" w:tentative="1">
      <w:start w:val="1"/>
      <w:numFmt w:val="decimal"/>
      <w:lvlText w:val="%4."/>
      <w:lvlJc w:val="left"/>
      <w:pPr>
        <w:ind w:left="3082" w:hanging="360"/>
      </w:pPr>
    </w:lvl>
    <w:lvl w:ilvl="4" w:tplc="08090019" w:tentative="1">
      <w:start w:val="1"/>
      <w:numFmt w:val="lowerLetter"/>
      <w:lvlText w:val="%5."/>
      <w:lvlJc w:val="left"/>
      <w:pPr>
        <w:ind w:left="3802" w:hanging="360"/>
      </w:pPr>
    </w:lvl>
    <w:lvl w:ilvl="5" w:tplc="0809001B" w:tentative="1">
      <w:start w:val="1"/>
      <w:numFmt w:val="lowerRoman"/>
      <w:lvlText w:val="%6."/>
      <w:lvlJc w:val="right"/>
      <w:pPr>
        <w:ind w:left="4522" w:hanging="180"/>
      </w:pPr>
    </w:lvl>
    <w:lvl w:ilvl="6" w:tplc="0809000F" w:tentative="1">
      <w:start w:val="1"/>
      <w:numFmt w:val="decimal"/>
      <w:lvlText w:val="%7."/>
      <w:lvlJc w:val="left"/>
      <w:pPr>
        <w:ind w:left="5242" w:hanging="360"/>
      </w:pPr>
    </w:lvl>
    <w:lvl w:ilvl="7" w:tplc="08090019" w:tentative="1">
      <w:start w:val="1"/>
      <w:numFmt w:val="lowerLetter"/>
      <w:lvlText w:val="%8."/>
      <w:lvlJc w:val="left"/>
      <w:pPr>
        <w:ind w:left="5962" w:hanging="360"/>
      </w:pPr>
    </w:lvl>
    <w:lvl w:ilvl="8" w:tplc="0809001B" w:tentative="1">
      <w:start w:val="1"/>
      <w:numFmt w:val="lowerRoman"/>
      <w:lvlText w:val="%9."/>
      <w:lvlJc w:val="right"/>
      <w:pPr>
        <w:ind w:left="6682" w:hanging="180"/>
      </w:pPr>
    </w:lvl>
  </w:abstractNum>
  <w:abstractNum w:abstractNumId="13" w15:restartNumberingAfterBreak="0">
    <w:nsid w:val="2B214236"/>
    <w:multiLevelType w:val="hybridMultilevel"/>
    <w:tmpl w:val="2522EB1E"/>
    <w:lvl w:ilvl="0" w:tplc="5EB6C8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8778B8"/>
    <w:multiLevelType w:val="hybridMultilevel"/>
    <w:tmpl w:val="1200FA7E"/>
    <w:lvl w:ilvl="0" w:tplc="8E9C8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C25A17"/>
    <w:multiLevelType w:val="hybridMultilevel"/>
    <w:tmpl w:val="5BA8C8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EF11F4"/>
    <w:multiLevelType w:val="hybridMultilevel"/>
    <w:tmpl w:val="E0D25B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3D3F9C"/>
    <w:multiLevelType w:val="hybridMultilevel"/>
    <w:tmpl w:val="0DEA2294"/>
    <w:lvl w:ilvl="0" w:tplc="08090011">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4A155C"/>
    <w:multiLevelType w:val="hybridMultilevel"/>
    <w:tmpl w:val="06900C8A"/>
    <w:lvl w:ilvl="0" w:tplc="C8B8B960">
      <w:start w:val="1"/>
      <w:numFmt w:val="decimal"/>
      <w:lvlText w:val="(%1)"/>
      <w:lvlJc w:val="left"/>
      <w:pPr>
        <w:ind w:left="723" w:hanging="363"/>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A27A9E"/>
    <w:multiLevelType w:val="hybridMultilevel"/>
    <w:tmpl w:val="F8543B74"/>
    <w:lvl w:ilvl="0" w:tplc="0809000F">
      <w:start w:val="1"/>
      <w:numFmt w:val="decimal"/>
      <w:lvlText w:val="%1."/>
      <w:lvlJc w:val="left"/>
      <w:pPr>
        <w:ind w:left="926" w:hanging="360"/>
      </w:pPr>
      <w:rPr>
        <w:rFonts w:hint="default"/>
      </w:rPr>
    </w:lvl>
    <w:lvl w:ilvl="1" w:tplc="08090019" w:tentative="1">
      <w:start w:val="1"/>
      <w:numFmt w:val="lowerLetter"/>
      <w:lvlText w:val="%2."/>
      <w:lvlJc w:val="left"/>
      <w:pPr>
        <w:ind w:left="1646" w:hanging="360"/>
      </w:pPr>
    </w:lvl>
    <w:lvl w:ilvl="2" w:tplc="0809001B" w:tentative="1">
      <w:start w:val="1"/>
      <w:numFmt w:val="lowerRoman"/>
      <w:lvlText w:val="%3."/>
      <w:lvlJc w:val="right"/>
      <w:pPr>
        <w:ind w:left="2366" w:hanging="180"/>
      </w:pPr>
    </w:lvl>
    <w:lvl w:ilvl="3" w:tplc="0809000F" w:tentative="1">
      <w:start w:val="1"/>
      <w:numFmt w:val="decimal"/>
      <w:lvlText w:val="%4."/>
      <w:lvlJc w:val="left"/>
      <w:pPr>
        <w:ind w:left="3086" w:hanging="360"/>
      </w:pPr>
    </w:lvl>
    <w:lvl w:ilvl="4" w:tplc="08090019" w:tentative="1">
      <w:start w:val="1"/>
      <w:numFmt w:val="lowerLetter"/>
      <w:lvlText w:val="%5."/>
      <w:lvlJc w:val="left"/>
      <w:pPr>
        <w:ind w:left="3806" w:hanging="360"/>
      </w:pPr>
    </w:lvl>
    <w:lvl w:ilvl="5" w:tplc="0809001B" w:tentative="1">
      <w:start w:val="1"/>
      <w:numFmt w:val="lowerRoman"/>
      <w:lvlText w:val="%6."/>
      <w:lvlJc w:val="right"/>
      <w:pPr>
        <w:ind w:left="4526" w:hanging="180"/>
      </w:pPr>
    </w:lvl>
    <w:lvl w:ilvl="6" w:tplc="0809000F" w:tentative="1">
      <w:start w:val="1"/>
      <w:numFmt w:val="decimal"/>
      <w:lvlText w:val="%7."/>
      <w:lvlJc w:val="left"/>
      <w:pPr>
        <w:ind w:left="5246" w:hanging="360"/>
      </w:pPr>
    </w:lvl>
    <w:lvl w:ilvl="7" w:tplc="08090019" w:tentative="1">
      <w:start w:val="1"/>
      <w:numFmt w:val="lowerLetter"/>
      <w:lvlText w:val="%8."/>
      <w:lvlJc w:val="left"/>
      <w:pPr>
        <w:ind w:left="5966" w:hanging="360"/>
      </w:pPr>
    </w:lvl>
    <w:lvl w:ilvl="8" w:tplc="0809001B" w:tentative="1">
      <w:start w:val="1"/>
      <w:numFmt w:val="lowerRoman"/>
      <w:lvlText w:val="%9."/>
      <w:lvlJc w:val="right"/>
      <w:pPr>
        <w:ind w:left="6686" w:hanging="180"/>
      </w:pPr>
    </w:lvl>
  </w:abstractNum>
  <w:abstractNum w:abstractNumId="20" w15:restartNumberingAfterBreak="0">
    <w:nsid w:val="375911F5"/>
    <w:multiLevelType w:val="hybridMultilevel"/>
    <w:tmpl w:val="5D2E119A"/>
    <w:lvl w:ilvl="0" w:tplc="7E64612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D76565"/>
    <w:multiLevelType w:val="hybridMultilevel"/>
    <w:tmpl w:val="64A0E4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C1B0A9E"/>
    <w:multiLevelType w:val="hybridMultilevel"/>
    <w:tmpl w:val="E4BA5F2E"/>
    <w:lvl w:ilvl="0" w:tplc="2776651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30259D"/>
    <w:multiLevelType w:val="hybridMultilevel"/>
    <w:tmpl w:val="53ECE29A"/>
    <w:lvl w:ilvl="0" w:tplc="ADAC2D12">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3E15AA0"/>
    <w:multiLevelType w:val="hybridMultilevel"/>
    <w:tmpl w:val="C6761528"/>
    <w:lvl w:ilvl="0" w:tplc="EC08868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15D2E"/>
    <w:multiLevelType w:val="hybridMultilevel"/>
    <w:tmpl w:val="FEA2236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D586B37"/>
    <w:multiLevelType w:val="hybridMultilevel"/>
    <w:tmpl w:val="B0868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E362AD1"/>
    <w:multiLevelType w:val="hybridMultilevel"/>
    <w:tmpl w:val="BB8A522A"/>
    <w:lvl w:ilvl="0" w:tplc="DE482E6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D13891"/>
    <w:multiLevelType w:val="hybridMultilevel"/>
    <w:tmpl w:val="D48206A4"/>
    <w:lvl w:ilvl="0" w:tplc="A1BAE996">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9" w15:restartNumberingAfterBreak="0">
    <w:nsid w:val="504F3090"/>
    <w:multiLevelType w:val="hybridMultilevel"/>
    <w:tmpl w:val="82DA8E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0982135"/>
    <w:multiLevelType w:val="hybridMultilevel"/>
    <w:tmpl w:val="B0868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052416"/>
    <w:multiLevelType w:val="hybridMultilevel"/>
    <w:tmpl w:val="0C6019AA"/>
    <w:lvl w:ilvl="0" w:tplc="77F22006">
      <w:start w:val="1"/>
      <w:numFmt w:val="lowerRoman"/>
      <w:lvlText w:val="(%1)"/>
      <w:lvlJc w:val="left"/>
      <w:pPr>
        <w:ind w:left="1506" w:hanging="72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2" w15:restartNumberingAfterBreak="0">
    <w:nsid w:val="57C44C64"/>
    <w:multiLevelType w:val="hybridMultilevel"/>
    <w:tmpl w:val="82DA8E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02086D"/>
    <w:multiLevelType w:val="hybridMultilevel"/>
    <w:tmpl w:val="CF5CA3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0DE7B3E"/>
    <w:multiLevelType w:val="hybridMultilevel"/>
    <w:tmpl w:val="E6444E60"/>
    <w:lvl w:ilvl="0" w:tplc="1824832E">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5" w15:restartNumberingAfterBreak="0">
    <w:nsid w:val="64BC4115"/>
    <w:multiLevelType w:val="hybridMultilevel"/>
    <w:tmpl w:val="2A5EB4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5A7128C"/>
    <w:multiLevelType w:val="hybridMultilevel"/>
    <w:tmpl w:val="4D2C2A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AAC1ADB"/>
    <w:multiLevelType w:val="hybridMultilevel"/>
    <w:tmpl w:val="129662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B27037B"/>
    <w:multiLevelType w:val="hybridMultilevel"/>
    <w:tmpl w:val="5EB81D14"/>
    <w:lvl w:ilvl="0" w:tplc="1B7E256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9" w15:restartNumberingAfterBreak="0">
    <w:nsid w:val="6C5A0079"/>
    <w:multiLevelType w:val="hybridMultilevel"/>
    <w:tmpl w:val="73085E00"/>
    <w:lvl w:ilvl="0" w:tplc="F90E42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CE01C38"/>
    <w:multiLevelType w:val="hybridMultilevel"/>
    <w:tmpl w:val="75781562"/>
    <w:lvl w:ilvl="0" w:tplc="488EFAF0">
      <w:start w:val="1"/>
      <w:numFmt w:val="decimal"/>
      <w:lvlText w:val="%1"/>
      <w:lvlJc w:val="left"/>
      <w:pPr>
        <w:ind w:left="720" w:hanging="360"/>
      </w:pPr>
      <w:rPr>
        <w:rFonts w:hint="default"/>
      </w:rPr>
    </w:lvl>
    <w:lvl w:ilvl="1" w:tplc="ACA6E7A8">
      <w:start w:val="1"/>
      <w:numFmt w:val="lowerRoman"/>
      <w:lvlText w:val="(%2)"/>
      <w:lvlJc w:val="left"/>
      <w:pPr>
        <w:ind w:left="1440" w:hanging="360"/>
      </w:pPr>
      <w:rPr>
        <w:rFonts w:ascii="Arial" w:eastAsia="Calibri" w:hAnsi="Arial" w:cs="Arial"/>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99033E"/>
    <w:multiLevelType w:val="hybridMultilevel"/>
    <w:tmpl w:val="EEAE078E"/>
    <w:lvl w:ilvl="0" w:tplc="80FE1DC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704C5E0B"/>
    <w:multiLevelType w:val="hybridMultilevel"/>
    <w:tmpl w:val="347AB7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689422D"/>
    <w:multiLevelType w:val="hybridMultilevel"/>
    <w:tmpl w:val="EE8AE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F215BB"/>
    <w:multiLevelType w:val="hybridMultilevel"/>
    <w:tmpl w:val="4170EF2A"/>
    <w:lvl w:ilvl="0" w:tplc="16E80E2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B1B0AFF"/>
    <w:multiLevelType w:val="hybridMultilevel"/>
    <w:tmpl w:val="89B67546"/>
    <w:lvl w:ilvl="0" w:tplc="8EB646C0">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47" w15:restartNumberingAfterBreak="0">
    <w:nsid w:val="7F106289"/>
    <w:multiLevelType w:val="hybridMultilevel"/>
    <w:tmpl w:val="E1AAEBC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6"/>
  </w:num>
  <w:num w:numId="2">
    <w:abstractNumId w:val="4"/>
  </w:num>
  <w:num w:numId="3">
    <w:abstractNumId w:val="43"/>
  </w:num>
  <w:num w:numId="4">
    <w:abstractNumId w:val="24"/>
  </w:num>
  <w:num w:numId="5">
    <w:abstractNumId w:val="17"/>
  </w:num>
  <w:num w:numId="6">
    <w:abstractNumId w:val="41"/>
  </w:num>
  <w:num w:numId="7">
    <w:abstractNumId w:val="42"/>
  </w:num>
  <w:num w:numId="8">
    <w:abstractNumId w:val="37"/>
  </w:num>
  <w:num w:numId="9">
    <w:abstractNumId w:val="22"/>
  </w:num>
  <w:num w:numId="10">
    <w:abstractNumId w:val="0"/>
  </w:num>
  <w:num w:numId="11">
    <w:abstractNumId w:val="9"/>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20"/>
  </w:num>
  <w:num w:numId="15">
    <w:abstractNumId w:val="6"/>
  </w:num>
  <w:num w:numId="16">
    <w:abstractNumId w:val="29"/>
  </w:num>
  <w:num w:numId="17">
    <w:abstractNumId w:val="32"/>
  </w:num>
  <w:num w:numId="18">
    <w:abstractNumId w:val="47"/>
  </w:num>
  <w:num w:numId="19">
    <w:abstractNumId w:val="25"/>
  </w:num>
  <w:num w:numId="20">
    <w:abstractNumId w:val="23"/>
  </w:num>
  <w:num w:numId="21">
    <w:abstractNumId w:val="8"/>
  </w:num>
  <w:num w:numId="22">
    <w:abstractNumId w:val="12"/>
  </w:num>
  <w:num w:numId="23">
    <w:abstractNumId w:val="18"/>
  </w:num>
  <w:num w:numId="24">
    <w:abstractNumId w:val="40"/>
  </w:num>
  <w:num w:numId="25">
    <w:abstractNumId w:val="5"/>
  </w:num>
  <w:num w:numId="26">
    <w:abstractNumId w:val="36"/>
  </w:num>
  <w:num w:numId="27">
    <w:abstractNumId w:val="39"/>
  </w:num>
  <w:num w:numId="28">
    <w:abstractNumId w:val="21"/>
  </w:num>
  <w:num w:numId="29">
    <w:abstractNumId w:val="27"/>
  </w:num>
  <w:num w:numId="30">
    <w:abstractNumId w:val="16"/>
  </w:num>
  <w:num w:numId="31">
    <w:abstractNumId w:val="45"/>
  </w:num>
  <w:num w:numId="32">
    <w:abstractNumId w:val="31"/>
  </w:num>
  <w:num w:numId="33">
    <w:abstractNumId w:val="44"/>
  </w:num>
  <w:num w:numId="34">
    <w:abstractNumId w:val="14"/>
  </w:num>
  <w:num w:numId="35">
    <w:abstractNumId w:val="26"/>
  </w:num>
  <w:num w:numId="36">
    <w:abstractNumId w:val="30"/>
  </w:num>
  <w:num w:numId="37">
    <w:abstractNumId w:val="33"/>
  </w:num>
  <w:num w:numId="38">
    <w:abstractNumId w:val="13"/>
  </w:num>
  <w:num w:numId="39">
    <w:abstractNumId w:val="1"/>
  </w:num>
  <w:num w:numId="40">
    <w:abstractNumId w:val="10"/>
  </w:num>
  <w:num w:numId="41">
    <w:abstractNumId w:val="11"/>
  </w:num>
  <w:num w:numId="42">
    <w:abstractNumId w:val="7"/>
  </w:num>
  <w:num w:numId="43">
    <w:abstractNumId w:val="19"/>
  </w:num>
  <w:num w:numId="44">
    <w:abstractNumId w:val="35"/>
  </w:num>
  <w:num w:numId="45">
    <w:abstractNumId w:val="2"/>
  </w:num>
  <w:num w:numId="46">
    <w:abstractNumId w:val="15"/>
  </w:num>
  <w:num w:numId="47">
    <w:abstractNumId w:val="28"/>
  </w:num>
  <w:num w:numId="48">
    <w:abstractNumId w:val="3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6325"/>
    <w:rsid w:val="00006408"/>
    <w:rsid w:val="000067D4"/>
    <w:rsid w:val="00006922"/>
    <w:rsid w:val="0000692B"/>
    <w:rsid w:val="00006C9E"/>
    <w:rsid w:val="00006FFA"/>
    <w:rsid w:val="00007045"/>
    <w:rsid w:val="00007849"/>
    <w:rsid w:val="00007A74"/>
    <w:rsid w:val="00007E77"/>
    <w:rsid w:val="00010106"/>
    <w:rsid w:val="00010422"/>
    <w:rsid w:val="00010426"/>
    <w:rsid w:val="00010BF8"/>
    <w:rsid w:val="000112C2"/>
    <w:rsid w:val="0001179E"/>
    <w:rsid w:val="00011869"/>
    <w:rsid w:val="00011947"/>
    <w:rsid w:val="00011F02"/>
    <w:rsid w:val="00012202"/>
    <w:rsid w:val="00012288"/>
    <w:rsid w:val="0001268C"/>
    <w:rsid w:val="000127EC"/>
    <w:rsid w:val="00012B39"/>
    <w:rsid w:val="00012CA4"/>
    <w:rsid w:val="00013037"/>
    <w:rsid w:val="000130B1"/>
    <w:rsid w:val="0001340F"/>
    <w:rsid w:val="0001396D"/>
    <w:rsid w:val="00013CFE"/>
    <w:rsid w:val="00014311"/>
    <w:rsid w:val="000144BA"/>
    <w:rsid w:val="000144CA"/>
    <w:rsid w:val="000148E0"/>
    <w:rsid w:val="00014965"/>
    <w:rsid w:val="00014C1E"/>
    <w:rsid w:val="00014C25"/>
    <w:rsid w:val="000152A2"/>
    <w:rsid w:val="000154A0"/>
    <w:rsid w:val="000154BA"/>
    <w:rsid w:val="0001552A"/>
    <w:rsid w:val="000155D8"/>
    <w:rsid w:val="00015E4D"/>
    <w:rsid w:val="00015ED4"/>
    <w:rsid w:val="00016231"/>
    <w:rsid w:val="000164D8"/>
    <w:rsid w:val="00016626"/>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4C6"/>
    <w:rsid w:val="000235E2"/>
    <w:rsid w:val="00023D22"/>
    <w:rsid w:val="00023F14"/>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DF8"/>
    <w:rsid w:val="000400CC"/>
    <w:rsid w:val="00040226"/>
    <w:rsid w:val="0004060B"/>
    <w:rsid w:val="00040672"/>
    <w:rsid w:val="000409D3"/>
    <w:rsid w:val="00041DD1"/>
    <w:rsid w:val="00042AEF"/>
    <w:rsid w:val="00042FD7"/>
    <w:rsid w:val="00043569"/>
    <w:rsid w:val="00043DB4"/>
    <w:rsid w:val="00043E86"/>
    <w:rsid w:val="00044284"/>
    <w:rsid w:val="00044701"/>
    <w:rsid w:val="00044C5D"/>
    <w:rsid w:val="00044EE0"/>
    <w:rsid w:val="00045026"/>
    <w:rsid w:val="000450F3"/>
    <w:rsid w:val="000459B4"/>
    <w:rsid w:val="000459E9"/>
    <w:rsid w:val="00046554"/>
    <w:rsid w:val="0004691F"/>
    <w:rsid w:val="00046CC9"/>
    <w:rsid w:val="00046FB4"/>
    <w:rsid w:val="00047A3E"/>
    <w:rsid w:val="00047EB2"/>
    <w:rsid w:val="000501F2"/>
    <w:rsid w:val="0005090A"/>
    <w:rsid w:val="00050AB0"/>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679"/>
    <w:rsid w:val="0009070E"/>
    <w:rsid w:val="00090804"/>
    <w:rsid w:val="00090AF0"/>
    <w:rsid w:val="00090F37"/>
    <w:rsid w:val="0009117D"/>
    <w:rsid w:val="000911D6"/>
    <w:rsid w:val="00091521"/>
    <w:rsid w:val="00091C09"/>
    <w:rsid w:val="00091E39"/>
    <w:rsid w:val="00092340"/>
    <w:rsid w:val="00092587"/>
    <w:rsid w:val="0009278B"/>
    <w:rsid w:val="0009284E"/>
    <w:rsid w:val="00093285"/>
    <w:rsid w:val="00093609"/>
    <w:rsid w:val="0009377D"/>
    <w:rsid w:val="0009419C"/>
    <w:rsid w:val="000948CA"/>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7021"/>
    <w:rsid w:val="000A760F"/>
    <w:rsid w:val="000A7E02"/>
    <w:rsid w:val="000A7E4F"/>
    <w:rsid w:val="000A7E89"/>
    <w:rsid w:val="000B0185"/>
    <w:rsid w:val="000B01AD"/>
    <w:rsid w:val="000B01CB"/>
    <w:rsid w:val="000B02B8"/>
    <w:rsid w:val="000B032D"/>
    <w:rsid w:val="000B08BA"/>
    <w:rsid w:val="000B13BD"/>
    <w:rsid w:val="000B148A"/>
    <w:rsid w:val="000B1DCE"/>
    <w:rsid w:val="000B2254"/>
    <w:rsid w:val="000B243C"/>
    <w:rsid w:val="000B26FC"/>
    <w:rsid w:val="000B28A3"/>
    <w:rsid w:val="000B28E2"/>
    <w:rsid w:val="000B2FCD"/>
    <w:rsid w:val="000B3C69"/>
    <w:rsid w:val="000B3D8F"/>
    <w:rsid w:val="000B3F8F"/>
    <w:rsid w:val="000B43D7"/>
    <w:rsid w:val="000B457F"/>
    <w:rsid w:val="000B46BA"/>
    <w:rsid w:val="000B480C"/>
    <w:rsid w:val="000B494A"/>
    <w:rsid w:val="000B4C3E"/>
    <w:rsid w:val="000B50FB"/>
    <w:rsid w:val="000B574B"/>
    <w:rsid w:val="000B59EC"/>
    <w:rsid w:val="000B5AD7"/>
    <w:rsid w:val="000B5BFD"/>
    <w:rsid w:val="000B5ED2"/>
    <w:rsid w:val="000B5F3A"/>
    <w:rsid w:val="000B6BB5"/>
    <w:rsid w:val="000B6F22"/>
    <w:rsid w:val="000B72F7"/>
    <w:rsid w:val="000B73BA"/>
    <w:rsid w:val="000B77AC"/>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2510"/>
    <w:rsid w:val="000D2709"/>
    <w:rsid w:val="000D2B93"/>
    <w:rsid w:val="000D2D2B"/>
    <w:rsid w:val="000D3022"/>
    <w:rsid w:val="000D304F"/>
    <w:rsid w:val="000D30B5"/>
    <w:rsid w:val="000D30EE"/>
    <w:rsid w:val="000D3381"/>
    <w:rsid w:val="000D3645"/>
    <w:rsid w:val="000D3F8A"/>
    <w:rsid w:val="000D3FD4"/>
    <w:rsid w:val="000D4448"/>
    <w:rsid w:val="000D4491"/>
    <w:rsid w:val="000D49B5"/>
    <w:rsid w:val="000D55D1"/>
    <w:rsid w:val="000D57DF"/>
    <w:rsid w:val="000D580A"/>
    <w:rsid w:val="000D5AA6"/>
    <w:rsid w:val="000D5D3E"/>
    <w:rsid w:val="000D5F33"/>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1193"/>
    <w:rsid w:val="000E11AA"/>
    <w:rsid w:val="000E1D8D"/>
    <w:rsid w:val="000E1E7A"/>
    <w:rsid w:val="000E1F7E"/>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82E"/>
    <w:rsid w:val="000F09B8"/>
    <w:rsid w:val="000F09F4"/>
    <w:rsid w:val="000F0A50"/>
    <w:rsid w:val="000F0DE9"/>
    <w:rsid w:val="000F0E27"/>
    <w:rsid w:val="000F111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992"/>
    <w:rsid w:val="00101DA0"/>
    <w:rsid w:val="00101ED8"/>
    <w:rsid w:val="00102A19"/>
    <w:rsid w:val="00102CA7"/>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A46"/>
    <w:rsid w:val="00110B50"/>
    <w:rsid w:val="001111F6"/>
    <w:rsid w:val="00111435"/>
    <w:rsid w:val="00111623"/>
    <w:rsid w:val="00111656"/>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F03"/>
    <w:rsid w:val="00121F79"/>
    <w:rsid w:val="0012243F"/>
    <w:rsid w:val="00122477"/>
    <w:rsid w:val="00122FD2"/>
    <w:rsid w:val="001238E5"/>
    <w:rsid w:val="00123A05"/>
    <w:rsid w:val="00123BCB"/>
    <w:rsid w:val="00123CE5"/>
    <w:rsid w:val="0012450A"/>
    <w:rsid w:val="00124771"/>
    <w:rsid w:val="00124CDF"/>
    <w:rsid w:val="00124EC7"/>
    <w:rsid w:val="0012541D"/>
    <w:rsid w:val="00125474"/>
    <w:rsid w:val="0012564C"/>
    <w:rsid w:val="001257CD"/>
    <w:rsid w:val="00126304"/>
    <w:rsid w:val="001265B0"/>
    <w:rsid w:val="00126850"/>
    <w:rsid w:val="00126A43"/>
    <w:rsid w:val="00126B9D"/>
    <w:rsid w:val="001275D9"/>
    <w:rsid w:val="001277C8"/>
    <w:rsid w:val="00127946"/>
    <w:rsid w:val="00127D4F"/>
    <w:rsid w:val="00127E7E"/>
    <w:rsid w:val="001304A3"/>
    <w:rsid w:val="0013075C"/>
    <w:rsid w:val="001307F7"/>
    <w:rsid w:val="00130A65"/>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4012"/>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4C6"/>
    <w:rsid w:val="00144728"/>
    <w:rsid w:val="0014512D"/>
    <w:rsid w:val="00145568"/>
    <w:rsid w:val="0014573B"/>
    <w:rsid w:val="001458CF"/>
    <w:rsid w:val="0014605F"/>
    <w:rsid w:val="00146255"/>
    <w:rsid w:val="001464D7"/>
    <w:rsid w:val="00146902"/>
    <w:rsid w:val="0014757D"/>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728"/>
    <w:rsid w:val="001519A8"/>
    <w:rsid w:val="00151C1A"/>
    <w:rsid w:val="00151C58"/>
    <w:rsid w:val="0015207B"/>
    <w:rsid w:val="0015231A"/>
    <w:rsid w:val="00152328"/>
    <w:rsid w:val="001524D5"/>
    <w:rsid w:val="001528DD"/>
    <w:rsid w:val="00153626"/>
    <w:rsid w:val="00153715"/>
    <w:rsid w:val="00153D7B"/>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21EE"/>
    <w:rsid w:val="001624F8"/>
    <w:rsid w:val="0016276D"/>
    <w:rsid w:val="001629BA"/>
    <w:rsid w:val="001630A7"/>
    <w:rsid w:val="00163304"/>
    <w:rsid w:val="001636CC"/>
    <w:rsid w:val="00163EDC"/>
    <w:rsid w:val="00164547"/>
    <w:rsid w:val="0016490D"/>
    <w:rsid w:val="00164920"/>
    <w:rsid w:val="00164C12"/>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C23"/>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9B"/>
    <w:rsid w:val="00181667"/>
    <w:rsid w:val="00181671"/>
    <w:rsid w:val="00181815"/>
    <w:rsid w:val="00182BC8"/>
    <w:rsid w:val="00183586"/>
    <w:rsid w:val="0018366E"/>
    <w:rsid w:val="00183826"/>
    <w:rsid w:val="00183BF6"/>
    <w:rsid w:val="00183DF3"/>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2FB"/>
    <w:rsid w:val="001A49FD"/>
    <w:rsid w:val="001A5DA4"/>
    <w:rsid w:val="001A6BAE"/>
    <w:rsid w:val="001A767E"/>
    <w:rsid w:val="001A7835"/>
    <w:rsid w:val="001A784A"/>
    <w:rsid w:val="001B0342"/>
    <w:rsid w:val="001B034F"/>
    <w:rsid w:val="001B0498"/>
    <w:rsid w:val="001B04AE"/>
    <w:rsid w:val="001B0538"/>
    <w:rsid w:val="001B0624"/>
    <w:rsid w:val="001B0B0E"/>
    <w:rsid w:val="001B0D52"/>
    <w:rsid w:val="001B0FF0"/>
    <w:rsid w:val="001B11B0"/>
    <w:rsid w:val="001B14E1"/>
    <w:rsid w:val="001B23F1"/>
    <w:rsid w:val="001B2CEA"/>
    <w:rsid w:val="001B2D04"/>
    <w:rsid w:val="001B33EE"/>
    <w:rsid w:val="001B38EC"/>
    <w:rsid w:val="001B3988"/>
    <w:rsid w:val="001B3F14"/>
    <w:rsid w:val="001B4445"/>
    <w:rsid w:val="001B4F09"/>
    <w:rsid w:val="001B4FEC"/>
    <w:rsid w:val="001B5058"/>
    <w:rsid w:val="001B5685"/>
    <w:rsid w:val="001B570B"/>
    <w:rsid w:val="001B594A"/>
    <w:rsid w:val="001B5A40"/>
    <w:rsid w:val="001B5F6C"/>
    <w:rsid w:val="001B5FAF"/>
    <w:rsid w:val="001B6A9B"/>
    <w:rsid w:val="001B6AD3"/>
    <w:rsid w:val="001B6ECF"/>
    <w:rsid w:val="001B6FA2"/>
    <w:rsid w:val="001B7041"/>
    <w:rsid w:val="001B708A"/>
    <w:rsid w:val="001B74B2"/>
    <w:rsid w:val="001B7CE0"/>
    <w:rsid w:val="001C00E7"/>
    <w:rsid w:val="001C01B6"/>
    <w:rsid w:val="001C05C8"/>
    <w:rsid w:val="001C07A2"/>
    <w:rsid w:val="001C07F5"/>
    <w:rsid w:val="001C11DF"/>
    <w:rsid w:val="001C18FD"/>
    <w:rsid w:val="001C1A2D"/>
    <w:rsid w:val="001C1DE7"/>
    <w:rsid w:val="001C1DF4"/>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710"/>
    <w:rsid w:val="001D5B33"/>
    <w:rsid w:val="001D5C03"/>
    <w:rsid w:val="001D5D88"/>
    <w:rsid w:val="001D6297"/>
    <w:rsid w:val="001D6680"/>
    <w:rsid w:val="001D6B2F"/>
    <w:rsid w:val="001D6CB9"/>
    <w:rsid w:val="001D7112"/>
    <w:rsid w:val="001D74B3"/>
    <w:rsid w:val="001D78BD"/>
    <w:rsid w:val="001D7C00"/>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9D6"/>
    <w:rsid w:val="001E4AD1"/>
    <w:rsid w:val="001E4B12"/>
    <w:rsid w:val="001E4E72"/>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7BA"/>
    <w:rsid w:val="001F1CA8"/>
    <w:rsid w:val="001F24C9"/>
    <w:rsid w:val="001F2621"/>
    <w:rsid w:val="001F2802"/>
    <w:rsid w:val="001F2BD5"/>
    <w:rsid w:val="001F2E3D"/>
    <w:rsid w:val="001F32A0"/>
    <w:rsid w:val="001F359B"/>
    <w:rsid w:val="001F3A81"/>
    <w:rsid w:val="001F3B79"/>
    <w:rsid w:val="001F3F97"/>
    <w:rsid w:val="001F3FC8"/>
    <w:rsid w:val="001F40F5"/>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2141"/>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329"/>
    <w:rsid w:val="002144AC"/>
    <w:rsid w:val="0021488E"/>
    <w:rsid w:val="00214928"/>
    <w:rsid w:val="00214C0C"/>
    <w:rsid w:val="00215496"/>
    <w:rsid w:val="002158C6"/>
    <w:rsid w:val="00215F11"/>
    <w:rsid w:val="002162EE"/>
    <w:rsid w:val="00216568"/>
    <w:rsid w:val="00216AD2"/>
    <w:rsid w:val="00216CEC"/>
    <w:rsid w:val="00216E55"/>
    <w:rsid w:val="00217622"/>
    <w:rsid w:val="00217A56"/>
    <w:rsid w:val="0022011D"/>
    <w:rsid w:val="00220520"/>
    <w:rsid w:val="00220868"/>
    <w:rsid w:val="00220A7D"/>
    <w:rsid w:val="00220DD2"/>
    <w:rsid w:val="0022145A"/>
    <w:rsid w:val="00221605"/>
    <w:rsid w:val="00221D03"/>
    <w:rsid w:val="00222384"/>
    <w:rsid w:val="00222BA1"/>
    <w:rsid w:val="002236DB"/>
    <w:rsid w:val="00223E7F"/>
    <w:rsid w:val="00223ECC"/>
    <w:rsid w:val="00224217"/>
    <w:rsid w:val="002245CE"/>
    <w:rsid w:val="00224672"/>
    <w:rsid w:val="002246A4"/>
    <w:rsid w:val="00224C6F"/>
    <w:rsid w:val="00224D70"/>
    <w:rsid w:val="00224E08"/>
    <w:rsid w:val="00224F8A"/>
    <w:rsid w:val="0022560E"/>
    <w:rsid w:val="002257C1"/>
    <w:rsid w:val="00225AEE"/>
    <w:rsid w:val="00225D99"/>
    <w:rsid w:val="00225DA9"/>
    <w:rsid w:val="00225E1A"/>
    <w:rsid w:val="00225F25"/>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D8"/>
    <w:rsid w:val="00232E9B"/>
    <w:rsid w:val="00233089"/>
    <w:rsid w:val="00233253"/>
    <w:rsid w:val="00233269"/>
    <w:rsid w:val="002334E5"/>
    <w:rsid w:val="00233504"/>
    <w:rsid w:val="0023353F"/>
    <w:rsid w:val="00233A7B"/>
    <w:rsid w:val="00233AAB"/>
    <w:rsid w:val="002345B6"/>
    <w:rsid w:val="002347DF"/>
    <w:rsid w:val="00234822"/>
    <w:rsid w:val="00234983"/>
    <w:rsid w:val="00235146"/>
    <w:rsid w:val="00235582"/>
    <w:rsid w:val="0023608E"/>
    <w:rsid w:val="002360EF"/>
    <w:rsid w:val="0023620A"/>
    <w:rsid w:val="0023620C"/>
    <w:rsid w:val="00236692"/>
    <w:rsid w:val="002368E8"/>
    <w:rsid w:val="0023697C"/>
    <w:rsid w:val="00236AF2"/>
    <w:rsid w:val="00236C72"/>
    <w:rsid w:val="00236D62"/>
    <w:rsid w:val="002377D9"/>
    <w:rsid w:val="00237890"/>
    <w:rsid w:val="002379B2"/>
    <w:rsid w:val="00237D96"/>
    <w:rsid w:val="00240114"/>
    <w:rsid w:val="002408B8"/>
    <w:rsid w:val="00240B33"/>
    <w:rsid w:val="00240E0C"/>
    <w:rsid w:val="00240FBF"/>
    <w:rsid w:val="002415C8"/>
    <w:rsid w:val="002415EA"/>
    <w:rsid w:val="002415FD"/>
    <w:rsid w:val="0024167D"/>
    <w:rsid w:val="0024183D"/>
    <w:rsid w:val="002422B0"/>
    <w:rsid w:val="00242458"/>
    <w:rsid w:val="00242BF6"/>
    <w:rsid w:val="00243065"/>
    <w:rsid w:val="00243098"/>
    <w:rsid w:val="002430CF"/>
    <w:rsid w:val="00243316"/>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FB5"/>
    <w:rsid w:val="002531F5"/>
    <w:rsid w:val="002545C0"/>
    <w:rsid w:val="00254C52"/>
    <w:rsid w:val="00254F6B"/>
    <w:rsid w:val="00254FBF"/>
    <w:rsid w:val="00255235"/>
    <w:rsid w:val="0025599D"/>
    <w:rsid w:val="00256127"/>
    <w:rsid w:val="00256243"/>
    <w:rsid w:val="00256291"/>
    <w:rsid w:val="002562CB"/>
    <w:rsid w:val="002562F1"/>
    <w:rsid w:val="002564A2"/>
    <w:rsid w:val="002567A5"/>
    <w:rsid w:val="00256DA1"/>
    <w:rsid w:val="00256DD5"/>
    <w:rsid w:val="00257437"/>
    <w:rsid w:val="002574FD"/>
    <w:rsid w:val="00257731"/>
    <w:rsid w:val="00257AE0"/>
    <w:rsid w:val="00257D3B"/>
    <w:rsid w:val="0026043D"/>
    <w:rsid w:val="00260940"/>
    <w:rsid w:val="00260D52"/>
    <w:rsid w:val="00260F18"/>
    <w:rsid w:val="00261598"/>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D33"/>
    <w:rsid w:val="002677AD"/>
    <w:rsid w:val="00267B55"/>
    <w:rsid w:val="00267EA2"/>
    <w:rsid w:val="00270418"/>
    <w:rsid w:val="00270F33"/>
    <w:rsid w:val="00271605"/>
    <w:rsid w:val="00271626"/>
    <w:rsid w:val="002716B3"/>
    <w:rsid w:val="0027172F"/>
    <w:rsid w:val="002717D2"/>
    <w:rsid w:val="00271913"/>
    <w:rsid w:val="002720C8"/>
    <w:rsid w:val="002722D5"/>
    <w:rsid w:val="002724E4"/>
    <w:rsid w:val="002725CA"/>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BFF"/>
    <w:rsid w:val="00277F09"/>
    <w:rsid w:val="0028007A"/>
    <w:rsid w:val="0028017C"/>
    <w:rsid w:val="00280773"/>
    <w:rsid w:val="002807B2"/>
    <w:rsid w:val="002809E6"/>
    <w:rsid w:val="00280BD0"/>
    <w:rsid w:val="00280CC0"/>
    <w:rsid w:val="002811A9"/>
    <w:rsid w:val="002813E2"/>
    <w:rsid w:val="002813F3"/>
    <w:rsid w:val="00281427"/>
    <w:rsid w:val="002816FB"/>
    <w:rsid w:val="002818AB"/>
    <w:rsid w:val="00281E62"/>
    <w:rsid w:val="002825C8"/>
    <w:rsid w:val="002830E3"/>
    <w:rsid w:val="002836D1"/>
    <w:rsid w:val="00283A44"/>
    <w:rsid w:val="00283AAE"/>
    <w:rsid w:val="0028441E"/>
    <w:rsid w:val="002844FB"/>
    <w:rsid w:val="00284EFB"/>
    <w:rsid w:val="002854A1"/>
    <w:rsid w:val="002856E8"/>
    <w:rsid w:val="002857F3"/>
    <w:rsid w:val="00285855"/>
    <w:rsid w:val="00285F79"/>
    <w:rsid w:val="0028620E"/>
    <w:rsid w:val="002863B6"/>
    <w:rsid w:val="002869D0"/>
    <w:rsid w:val="00286A68"/>
    <w:rsid w:val="00286DF2"/>
    <w:rsid w:val="00286F0A"/>
    <w:rsid w:val="002870FB"/>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AD"/>
    <w:rsid w:val="00293633"/>
    <w:rsid w:val="00293673"/>
    <w:rsid w:val="0029388F"/>
    <w:rsid w:val="00293D16"/>
    <w:rsid w:val="002946F0"/>
    <w:rsid w:val="00294944"/>
    <w:rsid w:val="00294B83"/>
    <w:rsid w:val="00294DF7"/>
    <w:rsid w:val="002951F9"/>
    <w:rsid w:val="00295287"/>
    <w:rsid w:val="002952AF"/>
    <w:rsid w:val="0029592E"/>
    <w:rsid w:val="00295ED0"/>
    <w:rsid w:val="00295ED4"/>
    <w:rsid w:val="0029685E"/>
    <w:rsid w:val="00296B49"/>
    <w:rsid w:val="00296D85"/>
    <w:rsid w:val="002971AD"/>
    <w:rsid w:val="00297560"/>
    <w:rsid w:val="00297A28"/>
    <w:rsid w:val="00297D5A"/>
    <w:rsid w:val="002A07F0"/>
    <w:rsid w:val="002A0DA2"/>
    <w:rsid w:val="002A2742"/>
    <w:rsid w:val="002A283F"/>
    <w:rsid w:val="002A2978"/>
    <w:rsid w:val="002A2D91"/>
    <w:rsid w:val="002A2EA5"/>
    <w:rsid w:val="002A30CB"/>
    <w:rsid w:val="002A3418"/>
    <w:rsid w:val="002A3525"/>
    <w:rsid w:val="002A38A6"/>
    <w:rsid w:val="002A42F3"/>
    <w:rsid w:val="002A451C"/>
    <w:rsid w:val="002A4592"/>
    <w:rsid w:val="002A4646"/>
    <w:rsid w:val="002A477A"/>
    <w:rsid w:val="002A49B5"/>
    <w:rsid w:val="002A4B68"/>
    <w:rsid w:val="002A4E88"/>
    <w:rsid w:val="002A5002"/>
    <w:rsid w:val="002A5086"/>
    <w:rsid w:val="002A509C"/>
    <w:rsid w:val="002A50BF"/>
    <w:rsid w:val="002A53BB"/>
    <w:rsid w:val="002A53DC"/>
    <w:rsid w:val="002A5D8F"/>
    <w:rsid w:val="002A60A8"/>
    <w:rsid w:val="002A6F81"/>
    <w:rsid w:val="002A7221"/>
    <w:rsid w:val="002A767D"/>
    <w:rsid w:val="002A76EA"/>
    <w:rsid w:val="002A7758"/>
    <w:rsid w:val="002A7C4F"/>
    <w:rsid w:val="002A7CB5"/>
    <w:rsid w:val="002A7EBB"/>
    <w:rsid w:val="002B0274"/>
    <w:rsid w:val="002B0759"/>
    <w:rsid w:val="002B08D1"/>
    <w:rsid w:val="002B0973"/>
    <w:rsid w:val="002B0D95"/>
    <w:rsid w:val="002B1026"/>
    <w:rsid w:val="002B178A"/>
    <w:rsid w:val="002B1D87"/>
    <w:rsid w:val="002B1ECA"/>
    <w:rsid w:val="002B25A1"/>
    <w:rsid w:val="002B2A1F"/>
    <w:rsid w:val="002B3808"/>
    <w:rsid w:val="002B3845"/>
    <w:rsid w:val="002B38E3"/>
    <w:rsid w:val="002B3D3B"/>
    <w:rsid w:val="002B41B3"/>
    <w:rsid w:val="002B42A8"/>
    <w:rsid w:val="002B4684"/>
    <w:rsid w:val="002B4706"/>
    <w:rsid w:val="002B477B"/>
    <w:rsid w:val="002B47CA"/>
    <w:rsid w:val="002B4817"/>
    <w:rsid w:val="002B4EBC"/>
    <w:rsid w:val="002B4F4C"/>
    <w:rsid w:val="002B558C"/>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FDF"/>
    <w:rsid w:val="002E32B9"/>
    <w:rsid w:val="002E36F0"/>
    <w:rsid w:val="002E3907"/>
    <w:rsid w:val="002E4003"/>
    <w:rsid w:val="002E4485"/>
    <w:rsid w:val="002E44E5"/>
    <w:rsid w:val="002E4764"/>
    <w:rsid w:val="002E4CEF"/>
    <w:rsid w:val="002E4E99"/>
    <w:rsid w:val="002E603D"/>
    <w:rsid w:val="002E6195"/>
    <w:rsid w:val="002E638E"/>
    <w:rsid w:val="002E6618"/>
    <w:rsid w:val="002E6960"/>
    <w:rsid w:val="002E74CF"/>
    <w:rsid w:val="002E77AC"/>
    <w:rsid w:val="002E7B9B"/>
    <w:rsid w:val="002E7C87"/>
    <w:rsid w:val="002F0343"/>
    <w:rsid w:val="002F0BA2"/>
    <w:rsid w:val="002F0C41"/>
    <w:rsid w:val="002F15BB"/>
    <w:rsid w:val="002F15E4"/>
    <w:rsid w:val="002F1BFD"/>
    <w:rsid w:val="002F1EB2"/>
    <w:rsid w:val="002F299C"/>
    <w:rsid w:val="002F2F2B"/>
    <w:rsid w:val="002F31C9"/>
    <w:rsid w:val="002F3326"/>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300695"/>
    <w:rsid w:val="003009D9"/>
    <w:rsid w:val="00300AFF"/>
    <w:rsid w:val="00300B5F"/>
    <w:rsid w:val="0030153A"/>
    <w:rsid w:val="0030249B"/>
    <w:rsid w:val="003024E0"/>
    <w:rsid w:val="003025CA"/>
    <w:rsid w:val="00302762"/>
    <w:rsid w:val="003027F5"/>
    <w:rsid w:val="00302EEE"/>
    <w:rsid w:val="00303028"/>
    <w:rsid w:val="00303065"/>
    <w:rsid w:val="003033F0"/>
    <w:rsid w:val="0030344B"/>
    <w:rsid w:val="003034E0"/>
    <w:rsid w:val="00303627"/>
    <w:rsid w:val="00303B3A"/>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54EE"/>
    <w:rsid w:val="00315596"/>
    <w:rsid w:val="00315DB9"/>
    <w:rsid w:val="00315DE1"/>
    <w:rsid w:val="00315E3E"/>
    <w:rsid w:val="0031637B"/>
    <w:rsid w:val="003166B2"/>
    <w:rsid w:val="003167AF"/>
    <w:rsid w:val="00316A6C"/>
    <w:rsid w:val="00317080"/>
    <w:rsid w:val="003172E0"/>
    <w:rsid w:val="00317B31"/>
    <w:rsid w:val="0032011D"/>
    <w:rsid w:val="00320AF2"/>
    <w:rsid w:val="00320E50"/>
    <w:rsid w:val="00321932"/>
    <w:rsid w:val="00321C51"/>
    <w:rsid w:val="00321C93"/>
    <w:rsid w:val="00321D52"/>
    <w:rsid w:val="00321ED2"/>
    <w:rsid w:val="003221D0"/>
    <w:rsid w:val="00322C3F"/>
    <w:rsid w:val="00322D89"/>
    <w:rsid w:val="00323681"/>
    <w:rsid w:val="0032390A"/>
    <w:rsid w:val="00323FEF"/>
    <w:rsid w:val="00324025"/>
    <w:rsid w:val="00324D5D"/>
    <w:rsid w:val="00325881"/>
    <w:rsid w:val="00326155"/>
    <w:rsid w:val="0032631F"/>
    <w:rsid w:val="00326497"/>
    <w:rsid w:val="00326525"/>
    <w:rsid w:val="003265F1"/>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3805"/>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7"/>
    <w:rsid w:val="003533B0"/>
    <w:rsid w:val="00353B34"/>
    <w:rsid w:val="003543DE"/>
    <w:rsid w:val="00354F44"/>
    <w:rsid w:val="00355524"/>
    <w:rsid w:val="00355754"/>
    <w:rsid w:val="00355A34"/>
    <w:rsid w:val="00355AE1"/>
    <w:rsid w:val="00355C00"/>
    <w:rsid w:val="003563BA"/>
    <w:rsid w:val="0035644B"/>
    <w:rsid w:val="00356982"/>
    <w:rsid w:val="00356A0F"/>
    <w:rsid w:val="00356B7A"/>
    <w:rsid w:val="00357233"/>
    <w:rsid w:val="003572F3"/>
    <w:rsid w:val="00360161"/>
    <w:rsid w:val="0036063F"/>
    <w:rsid w:val="00360981"/>
    <w:rsid w:val="00360D09"/>
    <w:rsid w:val="00360ECD"/>
    <w:rsid w:val="00361852"/>
    <w:rsid w:val="003619B8"/>
    <w:rsid w:val="00361EB5"/>
    <w:rsid w:val="003621AF"/>
    <w:rsid w:val="003623A1"/>
    <w:rsid w:val="00362400"/>
    <w:rsid w:val="00362A95"/>
    <w:rsid w:val="003632D3"/>
    <w:rsid w:val="003634A9"/>
    <w:rsid w:val="003634E6"/>
    <w:rsid w:val="003635A8"/>
    <w:rsid w:val="00363988"/>
    <w:rsid w:val="00363D6C"/>
    <w:rsid w:val="00364086"/>
    <w:rsid w:val="00364ABA"/>
    <w:rsid w:val="00364ED7"/>
    <w:rsid w:val="00364F6C"/>
    <w:rsid w:val="0036528A"/>
    <w:rsid w:val="003659E8"/>
    <w:rsid w:val="00366124"/>
    <w:rsid w:val="00366210"/>
    <w:rsid w:val="0036628A"/>
    <w:rsid w:val="0036637B"/>
    <w:rsid w:val="00366C1F"/>
    <w:rsid w:val="00366C56"/>
    <w:rsid w:val="00366CF2"/>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4462"/>
    <w:rsid w:val="003844ED"/>
    <w:rsid w:val="003845F7"/>
    <w:rsid w:val="003849E6"/>
    <w:rsid w:val="00384DBE"/>
    <w:rsid w:val="003855B4"/>
    <w:rsid w:val="003856D5"/>
    <w:rsid w:val="00385A1B"/>
    <w:rsid w:val="00385D99"/>
    <w:rsid w:val="00385F58"/>
    <w:rsid w:val="00386092"/>
    <w:rsid w:val="003862A1"/>
    <w:rsid w:val="00387102"/>
    <w:rsid w:val="00387864"/>
    <w:rsid w:val="00387E2D"/>
    <w:rsid w:val="0039061C"/>
    <w:rsid w:val="0039072A"/>
    <w:rsid w:val="003911C6"/>
    <w:rsid w:val="0039137D"/>
    <w:rsid w:val="0039157B"/>
    <w:rsid w:val="003919F0"/>
    <w:rsid w:val="00391BDC"/>
    <w:rsid w:val="00391C10"/>
    <w:rsid w:val="00391C47"/>
    <w:rsid w:val="00392DB9"/>
    <w:rsid w:val="0039304E"/>
    <w:rsid w:val="00393083"/>
    <w:rsid w:val="003933A6"/>
    <w:rsid w:val="003934D1"/>
    <w:rsid w:val="003938B1"/>
    <w:rsid w:val="003938CD"/>
    <w:rsid w:val="00393BA6"/>
    <w:rsid w:val="00393E43"/>
    <w:rsid w:val="003947BC"/>
    <w:rsid w:val="00394BE5"/>
    <w:rsid w:val="00394E02"/>
    <w:rsid w:val="00395008"/>
    <w:rsid w:val="00395E36"/>
    <w:rsid w:val="00396022"/>
    <w:rsid w:val="003968F8"/>
    <w:rsid w:val="00396F90"/>
    <w:rsid w:val="0039715B"/>
    <w:rsid w:val="003973FE"/>
    <w:rsid w:val="00397E0C"/>
    <w:rsid w:val="003A00F1"/>
    <w:rsid w:val="003A06D8"/>
    <w:rsid w:val="003A0856"/>
    <w:rsid w:val="003A104F"/>
    <w:rsid w:val="003A16C1"/>
    <w:rsid w:val="003A195E"/>
    <w:rsid w:val="003A19F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FBB"/>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8AE"/>
    <w:rsid w:val="003B4E6A"/>
    <w:rsid w:val="003B4FE1"/>
    <w:rsid w:val="003B54EE"/>
    <w:rsid w:val="003B5B37"/>
    <w:rsid w:val="003B5D92"/>
    <w:rsid w:val="003B5E0C"/>
    <w:rsid w:val="003B605A"/>
    <w:rsid w:val="003B62E7"/>
    <w:rsid w:val="003B6327"/>
    <w:rsid w:val="003B6B07"/>
    <w:rsid w:val="003B6D6E"/>
    <w:rsid w:val="003B6DED"/>
    <w:rsid w:val="003B7453"/>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C8"/>
    <w:rsid w:val="003C4D24"/>
    <w:rsid w:val="003C5772"/>
    <w:rsid w:val="003C607A"/>
    <w:rsid w:val="003C6AC3"/>
    <w:rsid w:val="003C7460"/>
    <w:rsid w:val="003C779B"/>
    <w:rsid w:val="003D0045"/>
    <w:rsid w:val="003D02DC"/>
    <w:rsid w:val="003D07F0"/>
    <w:rsid w:val="003D15F6"/>
    <w:rsid w:val="003D16C1"/>
    <w:rsid w:val="003D1973"/>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8A9"/>
    <w:rsid w:val="003D4F3E"/>
    <w:rsid w:val="003D53F2"/>
    <w:rsid w:val="003D6530"/>
    <w:rsid w:val="003D6B57"/>
    <w:rsid w:val="003D6CB0"/>
    <w:rsid w:val="003D6F1B"/>
    <w:rsid w:val="003D75DB"/>
    <w:rsid w:val="003D7670"/>
    <w:rsid w:val="003D780E"/>
    <w:rsid w:val="003E0C05"/>
    <w:rsid w:val="003E0D2D"/>
    <w:rsid w:val="003E0F4D"/>
    <w:rsid w:val="003E1340"/>
    <w:rsid w:val="003E15D1"/>
    <w:rsid w:val="003E1B98"/>
    <w:rsid w:val="003E1C14"/>
    <w:rsid w:val="003E202A"/>
    <w:rsid w:val="003E2BC0"/>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7164"/>
    <w:rsid w:val="003E7447"/>
    <w:rsid w:val="003E75D1"/>
    <w:rsid w:val="003F06D6"/>
    <w:rsid w:val="003F0C07"/>
    <w:rsid w:val="003F0D61"/>
    <w:rsid w:val="003F121E"/>
    <w:rsid w:val="003F1565"/>
    <w:rsid w:val="003F179E"/>
    <w:rsid w:val="003F17CF"/>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4000BB"/>
    <w:rsid w:val="00400240"/>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A1A"/>
    <w:rsid w:val="00404CC4"/>
    <w:rsid w:val="00405093"/>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F95"/>
    <w:rsid w:val="00416FB6"/>
    <w:rsid w:val="0041731C"/>
    <w:rsid w:val="00417DB9"/>
    <w:rsid w:val="00417ED3"/>
    <w:rsid w:val="00420136"/>
    <w:rsid w:val="004204EF"/>
    <w:rsid w:val="0042059A"/>
    <w:rsid w:val="004207CA"/>
    <w:rsid w:val="00420DEF"/>
    <w:rsid w:val="00420FAA"/>
    <w:rsid w:val="00421170"/>
    <w:rsid w:val="00421559"/>
    <w:rsid w:val="00421D56"/>
    <w:rsid w:val="004220FB"/>
    <w:rsid w:val="00422172"/>
    <w:rsid w:val="00422361"/>
    <w:rsid w:val="00422C3A"/>
    <w:rsid w:val="00422F7E"/>
    <w:rsid w:val="00422F86"/>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BC4"/>
    <w:rsid w:val="00431CAD"/>
    <w:rsid w:val="004324ED"/>
    <w:rsid w:val="0043311B"/>
    <w:rsid w:val="00433334"/>
    <w:rsid w:val="0043342D"/>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272"/>
    <w:rsid w:val="004372CC"/>
    <w:rsid w:val="00437B8B"/>
    <w:rsid w:val="00437FA8"/>
    <w:rsid w:val="0044039A"/>
    <w:rsid w:val="00440517"/>
    <w:rsid w:val="00440EBA"/>
    <w:rsid w:val="00441719"/>
    <w:rsid w:val="00441A25"/>
    <w:rsid w:val="00441B0B"/>
    <w:rsid w:val="00441D13"/>
    <w:rsid w:val="0044224D"/>
    <w:rsid w:val="00442B4D"/>
    <w:rsid w:val="004433D8"/>
    <w:rsid w:val="00443B41"/>
    <w:rsid w:val="00443C86"/>
    <w:rsid w:val="00443EF0"/>
    <w:rsid w:val="004441AB"/>
    <w:rsid w:val="004447F2"/>
    <w:rsid w:val="004451C9"/>
    <w:rsid w:val="004452CF"/>
    <w:rsid w:val="0044563E"/>
    <w:rsid w:val="00445F7A"/>
    <w:rsid w:val="00446123"/>
    <w:rsid w:val="0044639A"/>
    <w:rsid w:val="004464D9"/>
    <w:rsid w:val="00447040"/>
    <w:rsid w:val="0044747B"/>
    <w:rsid w:val="004479E3"/>
    <w:rsid w:val="00447B8B"/>
    <w:rsid w:val="00447C18"/>
    <w:rsid w:val="0045034F"/>
    <w:rsid w:val="004513CB"/>
    <w:rsid w:val="00451494"/>
    <w:rsid w:val="004514F6"/>
    <w:rsid w:val="00451726"/>
    <w:rsid w:val="004517F3"/>
    <w:rsid w:val="0045183E"/>
    <w:rsid w:val="0045221E"/>
    <w:rsid w:val="00452730"/>
    <w:rsid w:val="004527DF"/>
    <w:rsid w:val="00452D1D"/>
    <w:rsid w:val="00453BF5"/>
    <w:rsid w:val="00453E9F"/>
    <w:rsid w:val="00453FF0"/>
    <w:rsid w:val="00454139"/>
    <w:rsid w:val="00455286"/>
    <w:rsid w:val="004559D9"/>
    <w:rsid w:val="00455A50"/>
    <w:rsid w:val="00455D6D"/>
    <w:rsid w:val="00455EF8"/>
    <w:rsid w:val="00455F79"/>
    <w:rsid w:val="0045626D"/>
    <w:rsid w:val="00456273"/>
    <w:rsid w:val="0045686B"/>
    <w:rsid w:val="00456B1B"/>
    <w:rsid w:val="00456CE0"/>
    <w:rsid w:val="004573DA"/>
    <w:rsid w:val="004578F5"/>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51BE"/>
    <w:rsid w:val="00475AB8"/>
    <w:rsid w:val="00475DD1"/>
    <w:rsid w:val="00475E77"/>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F1B"/>
    <w:rsid w:val="004820DD"/>
    <w:rsid w:val="004820ED"/>
    <w:rsid w:val="004821A2"/>
    <w:rsid w:val="00482381"/>
    <w:rsid w:val="004823EB"/>
    <w:rsid w:val="00482499"/>
    <w:rsid w:val="0048294D"/>
    <w:rsid w:val="004829D5"/>
    <w:rsid w:val="0048367A"/>
    <w:rsid w:val="00483DAB"/>
    <w:rsid w:val="00483E25"/>
    <w:rsid w:val="00483E8E"/>
    <w:rsid w:val="004842FC"/>
    <w:rsid w:val="0048454D"/>
    <w:rsid w:val="004849F2"/>
    <w:rsid w:val="00484CE7"/>
    <w:rsid w:val="00484D9D"/>
    <w:rsid w:val="00485074"/>
    <w:rsid w:val="004851E5"/>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9026E"/>
    <w:rsid w:val="0049051B"/>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A07"/>
    <w:rsid w:val="00496CF1"/>
    <w:rsid w:val="00497494"/>
    <w:rsid w:val="004975C4"/>
    <w:rsid w:val="004975F6"/>
    <w:rsid w:val="00497617"/>
    <w:rsid w:val="004A017A"/>
    <w:rsid w:val="004A0B93"/>
    <w:rsid w:val="004A0E9C"/>
    <w:rsid w:val="004A0FD5"/>
    <w:rsid w:val="004A1114"/>
    <w:rsid w:val="004A18BB"/>
    <w:rsid w:val="004A1CF2"/>
    <w:rsid w:val="004A1E56"/>
    <w:rsid w:val="004A26AA"/>
    <w:rsid w:val="004A2781"/>
    <w:rsid w:val="004A322A"/>
    <w:rsid w:val="004A3368"/>
    <w:rsid w:val="004A354E"/>
    <w:rsid w:val="004A36FB"/>
    <w:rsid w:val="004A375A"/>
    <w:rsid w:val="004A393B"/>
    <w:rsid w:val="004A3C27"/>
    <w:rsid w:val="004A3F40"/>
    <w:rsid w:val="004A412F"/>
    <w:rsid w:val="004A414F"/>
    <w:rsid w:val="004A430E"/>
    <w:rsid w:val="004A4722"/>
    <w:rsid w:val="004A4B8C"/>
    <w:rsid w:val="004A5164"/>
    <w:rsid w:val="004A5674"/>
    <w:rsid w:val="004A594C"/>
    <w:rsid w:val="004A5E61"/>
    <w:rsid w:val="004A63B2"/>
    <w:rsid w:val="004A649B"/>
    <w:rsid w:val="004A65A2"/>
    <w:rsid w:val="004A67C2"/>
    <w:rsid w:val="004A6808"/>
    <w:rsid w:val="004A69CC"/>
    <w:rsid w:val="004A6A7E"/>
    <w:rsid w:val="004A6C59"/>
    <w:rsid w:val="004A7208"/>
    <w:rsid w:val="004A7D2F"/>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2653"/>
    <w:rsid w:val="004C2F8E"/>
    <w:rsid w:val="004C3398"/>
    <w:rsid w:val="004C3475"/>
    <w:rsid w:val="004C3A31"/>
    <w:rsid w:val="004C3ACC"/>
    <w:rsid w:val="004C3C75"/>
    <w:rsid w:val="004C3F1C"/>
    <w:rsid w:val="004C40CE"/>
    <w:rsid w:val="004C4907"/>
    <w:rsid w:val="004C5AA4"/>
    <w:rsid w:val="004C5E8C"/>
    <w:rsid w:val="004C62CC"/>
    <w:rsid w:val="004C6338"/>
    <w:rsid w:val="004C64EE"/>
    <w:rsid w:val="004C6B03"/>
    <w:rsid w:val="004C6D8A"/>
    <w:rsid w:val="004C6EE2"/>
    <w:rsid w:val="004C70EF"/>
    <w:rsid w:val="004C7505"/>
    <w:rsid w:val="004C79E4"/>
    <w:rsid w:val="004C7B59"/>
    <w:rsid w:val="004C7C0B"/>
    <w:rsid w:val="004C7C82"/>
    <w:rsid w:val="004D0117"/>
    <w:rsid w:val="004D054C"/>
    <w:rsid w:val="004D09AE"/>
    <w:rsid w:val="004D0F77"/>
    <w:rsid w:val="004D11D0"/>
    <w:rsid w:val="004D1597"/>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62E8"/>
    <w:rsid w:val="004D639C"/>
    <w:rsid w:val="004D6908"/>
    <w:rsid w:val="004D6B6A"/>
    <w:rsid w:val="004D6F6A"/>
    <w:rsid w:val="004D70E4"/>
    <w:rsid w:val="004D73C3"/>
    <w:rsid w:val="004E066A"/>
    <w:rsid w:val="004E0B2A"/>
    <w:rsid w:val="004E0C30"/>
    <w:rsid w:val="004E0D74"/>
    <w:rsid w:val="004E0EAD"/>
    <w:rsid w:val="004E1093"/>
    <w:rsid w:val="004E1CD8"/>
    <w:rsid w:val="004E279A"/>
    <w:rsid w:val="004E2C9C"/>
    <w:rsid w:val="004E2DD3"/>
    <w:rsid w:val="004E3538"/>
    <w:rsid w:val="004E36F6"/>
    <w:rsid w:val="004E391B"/>
    <w:rsid w:val="004E3A22"/>
    <w:rsid w:val="004E3A51"/>
    <w:rsid w:val="004E3DC4"/>
    <w:rsid w:val="004E4EE1"/>
    <w:rsid w:val="004E4F96"/>
    <w:rsid w:val="004E5006"/>
    <w:rsid w:val="004E5434"/>
    <w:rsid w:val="004E5458"/>
    <w:rsid w:val="004E5567"/>
    <w:rsid w:val="004E5C2B"/>
    <w:rsid w:val="004E5E4A"/>
    <w:rsid w:val="004E60A5"/>
    <w:rsid w:val="004E6615"/>
    <w:rsid w:val="004E6C54"/>
    <w:rsid w:val="004E6E7D"/>
    <w:rsid w:val="004E6F46"/>
    <w:rsid w:val="004E732D"/>
    <w:rsid w:val="004E7384"/>
    <w:rsid w:val="004E7F3F"/>
    <w:rsid w:val="004F07D6"/>
    <w:rsid w:val="004F0E46"/>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FC3"/>
    <w:rsid w:val="004F6AF0"/>
    <w:rsid w:val="004F6C73"/>
    <w:rsid w:val="004F6CB2"/>
    <w:rsid w:val="004F78F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5F4"/>
    <w:rsid w:val="00503A83"/>
    <w:rsid w:val="00504669"/>
    <w:rsid w:val="005047B0"/>
    <w:rsid w:val="00504E57"/>
    <w:rsid w:val="00506285"/>
    <w:rsid w:val="005069D2"/>
    <w:rsid w:val="00506E85"/>
    <w:rsid w:val="005070F2"/>
    <w:rsid w:val="0050711D"/>
    <w:rsid w:val="00507B43"/>
    <w:rsid w:val="005108E2"/>
    <w:rsid w:val="00510DF9"/>
    <w:rsid w:val="00511088"/>
    <w:rsid w:val="005111C9"/>
    <w:rsid w:val="00511AE3"/>
    <w:rsid w:val="00511EC2"/>
    <w:rsid w:val="005120BF"/>
    <w:rsid w:val="005125BB"/>
    <w:rsid w:val="00512652"/>
    <w:rsid w:val="0051283C"/>
    <w:rsid w:val="005132D7"/>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733"/>
    <w:rsid w:val="0052513D"/>
    <w:rsid w:val="00525311"/>
    <w:rsid w:val="00525B36"/>
    <w:rsid w:val="00525C14"/>
    <w:rsid w:val="00525CE2"/>
    <w:rsid w:val="00525CF5"/>
    <w:rsid w:val="00525D54"/>
    <w:rsid w:val="005261C4"/>
    <w:rsid w:val="005263F2"/>
    <w:rsid w:val="005265AE"/>
    <w:rsid w:val="00526B6B"/>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FF4"/>
    <w:rsid w:val="0053208E"/>
    <w:rsid w:val="005321CC"/>
    <w:rsid w:val="005329B2"/>
    <w:rsid w:val="00532F11"/>
    <w:rsid w:val="00533431"/>
    <w:rsid w:val="0053348B"/>
    <w:rsid w:val="00533ED9"/>
    <w:rsid w:val="0053401D"/>
    <w:rsid w:val="00534444"/>
    <w:rsid w:val="005344EC"/>
    <w:rsid w:val="0053462B"/>
    <w:rsid w:val="00535568"/>
    <w:rsid w:val="00535B48"/>
    <w:rsid w:val="0053649E"/>
    <w:rsid w:val="00536973"/>
    <w:rsid w:val="00537171"/>
    <w:rsid w:val="005373DE"/>
    <w:rsid w:val="005403C3"/>
    <w:rsid w:val="00540A3A"/>
    <w:rsid w:val="00540A9F"/>
    <w:rsid w:val="00540CE0"/>
    <w:rsid w:val="00540FAD"/>
    <w:rsid w:val="00541229"/>
    <w:rsid w:val="0054139C"/>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E4"/>
    <w:rsid w:val="00554D6B"/>
    <w:rsid w:val="00555716"/>
    <w:rsid w:val="0055606C"/>
    <w:rsid w:val="00556476"/>
    <w:rsid w:val="0055663F"/>
    <w:rsid w:val="00556732"/>
    <w:rsid w:val="0055683C"/>
    <w:rsid w:val="005569FA"/>
    <w:rsid w:val="00556B96"/>
    <w:rsid w:val="00556EEB"/>
    <w:rsid w:val="0055703D"/>
    <w:rsid w:val="005601BB"/>
    <w:rsid w:val="005601D3"/>
    <w:rsid w:val="00560619"/>
    <w:rsid w:val="005608C9"/>
    <w:rsid w:val="005609F7"/>
    <w:rsid w:val="00560E7A"/>
    <w:rsid w:val="00561312"/>
    <w:rsid w:val="00561494"/>
    <w:rsid w:val="00561D88"/>
    <w:rsid w:val="005628F9"/>
    <w:rsid w:val="00562F0C"/>
    <w:rsid w:val="00563609"/>
    <w:rsid w:val="005637AB"/>
    <w:rsid w:val="00563C1D"/>
    <w:rsid w:val="00564934"/>
    <w:rsid w:val="00564AF2"/>
    <w:rsid w:val="0056504C"/>
    <w:rsid w:val="005655EC"/>
    <w:rsid w:val="0056595B"/>
    <w:rsid w:val="00565E1E"/>
    <w:rsid w:val="00565F03"/>
    <w:rsid w:val="005662D5"/>
    <w:rsid w:val="00566564"/>
    <w:rsid w:val="00566571"/>
    <w:rsid w:val="00566634"/>
    <w:rsid w:val="00566D34"/>
    <w:rsid w:val="00567D0B"/>
    <w:rsid w:val="00567F47"/>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80156"/>
    <w:rsid w:val="00580838"/>
    <w:rsid w:val="00580B7D"/>
    <w:rsid w:val="00581AE9"/>
    <w:rsid w:val="00583A89"/>
    <w:rsid w:val="005841BC"/>
    <w:rsid w:val="00584507"/>
    <w:rsid w:val="00584AB1"/>
    <w:rsid w:val="00584B1E"/>
    <w:rsid w:val="00584C03"/>
    <w:rsid w:val="00584E16"/>
    <w:rsid w:val="00585215"/>
    <w:rsid w:val="00585356"/>
    <w:rsid w:val="0058601A"/>
    <w:rsid w:val="005860C5"/>
    <w:rsid w:val="00587555"/>
    <w:rsid w:val="005875B6"/>
    <w:rsid w:val="005876BF"/>
    <w:rsid w:val="005901E1"/>
    <w:rsid w:val="005908E0"/>
    <w:rsid w:val="005908F2"/>
    <w:rsid w:val="00590B58"/>
    <w:rsid w:val="00590E39"/>
    <w:rsid w:val="00590FA7"/>
    <w:rsid w:val="00590FE3"/>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C4B"/>
    <w:rsid w:val="005A2F4D"/>
    <w:rsid w:val="005A381D"/>
    <w:rsid w:val="005A3AEF"/>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4734"/>
    <w:rsid w:val="005B4A00"/>
    <w:rsid w:val="005B51A2"/>
    <w:rsid w:val="005B5233"/>
    <w:rsid w:val="005B5EC0"/>
    <w:rsid w:val="005B6B1B"/>
    <w:rsid w:val="005B6BD9"/>
    <w:rsid w:val="005B6DDF"/>
    <w:rsid w:val="005B6F3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7B4"/>
    <w:rsid w:val="005C6BD4"/>
    <w:rsid w:val="005C7001"/>
    <w:rsid w:val="005C7246"/>
    <w:rsid w:val="005C750F"/>
    <w:rsid w:val="005C7644"/>
    <w:rsid w:val="005C78F1"/>
    <w:rsid w:val="005C795D"/>
    <w:rsid w:val="005C7F4A"/>
    <w:rsid w:val="005C7FB5"/>
    <w:rsid w:val="005D070E"/>
    <w:rsid w:val="005D08A7"/>
    <w:rsid w:val="005D0AE2"/>
    <w:rsid w:val="005D108D"/>
    <w:rsid w:val="005D113F"/>
    <w:rsid w:val="005D1321"/>
    <w:rsid w:val="005D158C"/>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5143"/>
    <w:rsid w:val="005D55C4"/>
    <w:rsid w:val="005D5EC3"/>
    <w:rsid w:val="005D5FBB"/>
    <w:rsid w:val="005D5FF7"/>
    <w:rsid w:val="005D6485"/>
    <w:rsid w:val="005D64B8"/>
    <w:rsid w:val="005D64DD"/>
    <w:rsid w:val="005D64E7"/>
    <w:rsid w:val="005D67E3"/>
    <w:rsid w:val="005D734F"/>
    <w:rsid w:val="005D78D4"/>
    <w:rsid w:val="005D7917"/>
    <w:rsid w:val="005E00A8"/>
    <w:rsid w:val="005E0121"/>
    <w:rsid w:val="005E129C"/>
    <w:rsid w:val="005E15A4"/>
    <w:rsid w:val="005E1755"/>
    <w:rsid w:val="005E19E6"/>
    <w:rsid w:val="005E1C93"/>
    <w:rsid w:val="005E1D12"/>
    <w:rsid w:val="005E1D95"/>
    <w:rsid w:val="005E1F1E"/>
    <w:rsid w:val="005E21E4"/>
    <w:rsid w:val="005E29E5"/>
    <w:rsid w:val="005E2B3D"/>
    <w:rsid w:val="005E2BAB"/>
    <w:rsid w:val="005E2CFC"/>
    <w:rsid w:val="005E336B"/>
    <w:rsid w:val="005E34A7"/>
    <w:rsid w:val="005E35DC"/>
    <w:rsid w:val="005E376B"/>
    <w:rsid w:val="005E3F68"/>
    <w:rsid w:val="005E4135"/>
    <w:rsid w:val="005E45D3"/>
    <w:rsid w:val="005E4B34"/>
    <w:rsid w:val="005E4D15"/>
    <w:rsid w:val="005E4D39"/>
    <w:rsid w:val="005E4D6F"/>
    <w:rsid w:val="005E4D70"/>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9C1"/>
    <w:rsid w:val="005F3ABF"/>
    <w:rsid w:val="005F3F6A"/>
    <w:rsid w:val="005F4315"/>
    <w:rsid w:val="005F441D"/>
    <w:rsid w:val="005F471B"/>
    <w:rsid w:val="005F471C"/>
    <w:rsid w:val="005F482A"/>
    <w:rsid w:val="005F4D9A"/>
    <w:rsid w:val="005F4EFE"/>
    <w:rsid w:val="005F502E"/>
    <w:rsid w:val="005F518F"/>
    <w:rsid w:val="005F532D"/>
    <w:rsid w:val="005F585B"/>
    <w:rsid w:val="005F6262"/>
    <w:rsid w:val="005F6A69"/>
    <w:rsid w:val="005F6BA8"/>
    <w:rsid w:val="005F7027"/>
    <w:rsid w:val="005F7039"/>
    <w:rsid w:val="005F71E4"/>
    <w:rsid w:val="005F72AE"/>
    <w:rsid w:val="005F78BD"/>
    <w:rsid w:val="005F7908"/>
    <w:rsid w:val="00600277"/>
    <w:rsid w:val="00600404"/>
    <w:rsid w:val="006004DE"/>
    <w:rsid w:val="006005FF"/>
    <w:rsid w:val="0060075B"/>
    <w:rsid w:val="006007C9"/>
    <w:rsid w:val="006008EF"/>
    <w:rsid w:val="00600923"/>
    <w:rsid w:val="0060098D"/>
    <w:rsid w:val="00600FB5"/>
    <w:rsid w:val="0060142A"/>
    <w:rsid w:val="00601485"/>
    <w:rsid w:val="00601653"/>
    <w:rsid w:val="00601B60"/>
    <w:rsid w:val="00601B65"/>
    <w:rsid w:val="006020D4"/>
    <w:rsid w:val="00602809"/>
    <w:rsid w:val="00602860"/>
    <w:rsid w:val="00602C91"/>
    <w:rsid w:val="00603094"/>
    <w:rsid w:val="006037F4"/>
    <w:rsid w:val="00604084"/>
    <w:rsid w:val="006044BC"/>
    <w:rsid w:val="00604BFA"/>
    <w:rsid w:val="00604EE6"/>
    <w:rsid w:val="00605354"/>
    <w:rsid w:val="006059CF"/>
    <w:rsid w:val="00605A8C"/>
    <w:rsid w:val="00605B64"/>
    <w:rsid w:val="00605E89"/>
    <w:rsid w:val="00605EF9"/>
    <w:rsid w:val="00606B99"/>
    <w:rsid w:val="00606D9A"/>
    <w:rsid w:val="0060724F"/>
    <w:rsid w:val="00607270"/>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780"/>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B8"/>
    <w:rsid w:val="00625224"/>
    <w:rsid w:val="00625C14"/>
    <w:rsid w:val="00625C72"/>
    <w:rsid w:val="00625FE2"/>
    <w:rsid w:val="00626074"/>
    <w:rsid w:val="00626330"/>
    <w:rsid w:val="00626342"/>
    <w:rsid w:val="0062743C"/>
    <w:rsid w:val="00627559"/>
    <w:rsid w:val="006276D4"/>
    <w:rsid w:val="006277B2"/>
    <w:rsid w:val="00627EE9"/>
    <w:rsid w:val="00630092"/>
    <w:rsid w:val="00630EA9"/>
    <w:rsid w:val="00631438"/>
    <w:rsid w:val="0063152A"/>
    <w:rsid w:val="0063160C"/>
    <w:rsid w:val="0063162F"/>
    <w:rsid w:val="00631A09"/>
    <w:rsid w:val="00631FA9"/>
    <w:rsid w:val="00632294"/>
    <w:rsid w:val="00632400"/>
    <w:rsid w:val="00632424"/>
    <w:rsid w:val="006329C0"/>
    <w:rsid w:val="00632B86"/>
    <w:rsid w:val="00632C36"/>
    <w:rsid w:val="00632F44"/>
    <w:rsid w:val="00633987"/>
    <w:rsid w:val="00633E16"/>
    <w:rsid w:val="00634AE3"/>
    <w:rsid w:val="00634BAD"/>
    <w:rsid w:val="00635550"/>
    <w:rsid w:val="0063599A"/>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6AB2"/>
    <w:rsid w:val="00656B75"/>
    <w:rsid w:val="00656EA1"/>
    <w:rsid w:val="006575A7"/>
    <w:rsid w:val="00657DF7"/>
    <w:rsid w:val="00657E59"/>
    <w:rsid w:val="0066009A"/>
    <w:rsid w:val="006601A0"/>
    <w:rsid w:val="0066037B"/>
    <w:rsid w:val="0066084D"/>
    <w:rsid w:val="00660855"/>
    <w:rsid w:val="0066097F"/>
    <w:rsid w:val="00660C21"/>
    <w:rsid w:val="0066145D"/>
    <w:rsid w:val="00661C4F"/>
    <w:rsid w:val="006626A3"/>
    <w:rsid w:val="00662D63"/>
    <w:rsid w:val="00662D7C"/>
    <w:rsid w:val="006636B8"/>
    <w:rsid w:val="00663739"/>
    <w:rsid w:val="006643B5"/>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F88"/>
    <w:rsid w:val="00680068"/>
    <w:rsid w:val="00680D47"/>
    <w:rsid w:val="00681009"/>
    <w:rsid w:val="006810F3"/>
    <w:rsid w:val="00681848"/>
    <w:rsid w:val="00681928"/>
    <w:rsid w:val="006824E1"/>
    <w:rsid w:val="006829AC"/>
    <w:rsid w:val="006841DA"/>
    <w:rsid w:val="0068451C"/>
    <w:rsid w:val="00684727"/>
    <w:rsid w:val="00684ABF"/>
    <w:rsid w:val="0068513A"/>
    <w:rsid w:val="0068534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FE8"/>
    <w:rsid w:val="00691279"/>
    <w:rsid w:val="00691358"/>
    <w:rsid w:val="00691B2D"/>
    <w:rsid w:val="00691C3C"/>
    <w:rsid w:val="00691E05"/>
    <w:rsid w:val="0069335D"/>
    <w:rsid w:val="00693D13"/>
    <w:rsid w:val="00694155"/>
    <w:rsid w:val="0069492F"/>
    <w:rsid w:val="00694BB4"/>
    <w:rsid w:val="00694EDD"/>
    <w:rsid w:val="00696672"/>
    <w:rsid w:val="00696CED"/>
    <w:rsid w:val="0069754A"/>
    <w:rsid w:val="0069759C"/>
    <w:rsid w:val="00697691"/>
    <w:rsid w:val="0069778E"/>
    <w:rsid w:val="00697BEC"/>
    <w:rsid w:val="00697CF8"/>
    <w:rsid w:val="006A0284"/>
    <w:rsid w:val="006A07AA"/>
    <w:rsid w:val="006A0FC7"/>
    <w:rsid w:val="006A109C"/>
    <w:rsid w:val="006A221D"/>
    <w:rsid w:val="006A24F0"/>
    <w:rsid w:val="006A25D3"/>
    <w:rsid w:val="006A2822"/>
    <w:rsid w:val="006A295A"/>
    <w:rsid w:val="006A2A84"/>
    <w:rsid w:val="006A2B83"/>
    <w:rsid w:val="006A301F"/>
    <w:rsid w:val="006A31D8"/>
    <w:rsid w:val="006A33C3"/>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31B"/>
    <w:rsid w:val="006A63FB"/>
    <w:rsid w:val="006A68BC"/>
    <w:rsid w:val="006A6A8A"/>
    <w:rsid w:val="006A6AD6"/>
    <w:rsid w:val="006A6B02"/>
    <w:rsid w:val="006A6FB1"/>
    <w:rsid w:val="006A7176"/>
    <w:rsid w:val="006A72EC"/>
    <w:rsid w:val="006A7804"/>
    <w:rsid w:val="006A7867"/>
    <w:rsid w:val="006A7B40"/>
    <w:rsid w:val="006A7D1F"/>
    <w:rsid w:val="006B01BF"/>
    <w:rsid w:val="006B025A"/>
    <w:rsid w:val="006B0D1C"/>
    <w:rsid w:val="006B0E38"/>
    <w:rsid w:val="006B0F61"/>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C2E"/>
    <w:rsid w:val="006D1D4E"/>
    <w:rsid w:val="006D1DAC"/>
    <w:rsid w:val="006D2121"/>
    <w:rsid w:val="006D227B"/>
    <w:rsid w:val="006D244D"/>
    <w:rsid w:val="006D25B1"/>
    <w:rsid w:val="006D2604"/>
    <w:rsid w:val="006D2F77"/>
    <w:rsid w:val="006D33B4"/>
    <w:rsid w:val="006D371D"/>
    <w:rsid w:val="006D3AF8"/>
    <w:rsid w:val="006D3D83"/>
    <w:rsid w:val="006D43C2"/>
    <w:rsid w:val="006D448A"/>
    <w:rsid w:val="006D44F5"/>
    <w:rsid w:val="006D4653"/>
    <w:rsid w:val="006D4DC5"/>
    <w:rsid w:val="006D53F9"/>
    <w:rsid w:val="006D5E7C"/>
    <w:rsid w:val="006D62E5"/>
    <w:rsid w:val="006D6398"/>
    <w:rsid w:val="006D644E"/>
    <w:rsid w:val="006D6473"/>
    <w:rsid w:val="006D6ADD"/>
    <w:rsid w:val="006D6F02"/>
    <w:rsid w:val="006D713D"/>
    <w:rsid w:val="006E00A5"/>
    <w:rsid w:val="006E0B83"/>
    <w:rsid w:val="006E10AE"/>
    <w:rsid w:val="006E1276"/>
    <w:rsid w:val="006E1284"/>
    <w:rsid w:val="006E1E40"/>
    <w:rsid w:val="006E26DF"/>
    <w:rsid w:val="006E2760"/>
    <w:rsid w:val="006E2908"/>
    <w:rsid w:val="006E2B3E"/>
    <w:rsid w:val="006E2B4B"/>
    <w:rsid w:val="006E2BCA"/>
    <w:rsid w:val="006E328F"/>
    <w:rsid w:val="006E389F"/>
    <w:rsid w:val="006E3DBA"/>
    <w:rsid w:val="006E4661"/>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1127"/>
    <w:rsid w:val="00701E6C"/>
    <w:rsid w:val="0070239F"/>
    <w:rsid w:val="007026E6"/>
    <w:rsid w:val="00702D0B"/>
    <w:rsid w:val="0070325B"/>
    <w:rsid w:val="0070372E"/>
    <w:rsid w:val="007038B6"/>
    <w:rsid w:val="00703D62"/>
    <w:rsid w:val="0070479C"/>
    <w:rsid w:val="00704976"/>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A5A"/>
    <w:rsid w:val="00711AED"/>
    <w:rsid w:val="00712911"/>
    <w:rsid w:val="007129F5"/>
    <w:rsid w:val="00712D59"/>
    <w:rsid w:val="00713019"/>
    <w:rsid w:val="00713428"/>
    <w:rsid w:val="007138ED"/>
    <w:rsid w:val="007139CF"/>
    <w:rsid w:val="007149D5"/>
    <w:rsid w:val="00714E9E"/>
    <w:rsid w:val="00715033"/>
    <w:rsid w:val="00715479"/>
    <w:rsid w:val="00716098"/>
    <w:rsid w:val="00716906"/>
    <w:rsid w:val="0071699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6D5"/>
    <w:rsid w:val="007267E1"/>
    <w:rsid w:val="007268C5"/>
    <w:rsid w:val="00726BBA"/>
    <w:rsid w:val="0072700F"/>
    <w:rsid w:val="007270D7"/>
    <w:rsid w:val="00727450"/>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714"/>
    <w:rsid w:val="00736CF2"/>
    <w:rsid w:val="00736D4F"/>
    <w:rsid w:val="00736EB5"/>
    <w:rsid w:val="00737120"/>
    <w:rsid w:val="0074027D"/>
    <w:rsid w:val="00740472"/>
    <w:rsid w:val="0074061A"/>
    <w:rsid w:val="00740C5E"/>
    <w:rsid w:val="0074107E"/>
    <w:rsid w:val="00741187"/>
    <w:rsid w:val="00741311"/>
    <w:rsid w:val="007413D8"/>
    <w:rsid w:val="00741527"/>
    <w:rsid w:val="0074188F"/>
    <w:rsid w:val="007419DD"/>
    <w:rsid w:val="00741C51"/>
    <w:rsid w:val="00741FB8"/>
    <w:rsid w:val="007422DB"/>
    <w:rsid w:val="007424C7"/>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408"/>
    <w:rsid w:val="00747502"/>
    <w:rsid w:val="0074775F"/>
    <w:rsid w:val="00747BE5"/>
    <w:rsid w:val="00747D47"/>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B08"/>
    <w:rsid w:val="007551EB"/>
    <w:rsid w:val="0075559D"/>
    <w:rsid w:val="0075584F"/>
    <w:rsid w:val="00755B58"/>
    <w:rsid w:val="00755E08"/>
    <w:rsid w:val="00755FB4"/>
    <w:rsid w:val="007562F2"/>
    <w:rsid w:val="00756ED0"/>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36B"/>
    <w:rsid w:val="0076545D"/>
    <w:rsid w:val="00765543"/>
    <w:rsid w:val="007656ED"/>
    <w:rsid w:val="007659C7"/>
    <w:rsid w:val="00765CC9"/>
    <w:rsid w:val="007666B1"/>
    <w:rsid w:val="007666D3"/>
    <w:rsid w:val="00766A7A"/>
    <w:rsid w:val="00766AB0"/>
    <w:rsid w:val="00767E7A"/>
    <w:rsid w:val="00770B12"/>
    <w:rsid w:val="00770FED"/>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710E"/>
    <w:rsid w:val="00777289"/>
    <w:rsid w:val="007772C0"/>
    <w:rsid w:val="00777494"/>
    <w:rsid w:val="00777D4D"/>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AB1"/>
    <w:rsid w:val="00783B2C"/>
    <w:rsid w:val="0078440B"/>
    <w:rsid w:val="00784479"/>
    <w:rsid w:val="00784DD0"/>
    <w:rsid w:val="00784E5C"/>
    <w:rsid w:val="00784FE9"/>
    <w:rsid w:val="00785117"/>
    <w:rsid w:val="00785AC7"/>
    <w:rsid w:val="00785E38"/>
    <w:rsid w:val="00786750"/>
    <w:rsid w:val="00786B28"/>
    <w:rsid w:val="00786E35"/>
    <w:rsid w:val="007870C6"/>
    <w:rsid w:val="00787FE7"/>
    <w:rsid w:val="0079035B"/>
    <w:rsid w:val="0079060A"/>
    <w:rsid w:val="00790824"/>
    <w:rsid w:val="00790BE6"/>
    <w:rsid w:val="00790D43"/>
    <w:rsid w:val="007911C2"/>
    <w:rsid w:val="0079192D"/>
    <w:rsid w:val="00792014"/>
    <w:rsid w:val="00792190"/>
    <w:rsid w:val="00793C5F"/>
    <w:rsid w:val="00793E90"/>
    <w:rsid w:val="00794384"/>
    <w:rsid w:val="00794E94"/>
    <w:rsid w:val="0079521F"/>
    <w:rsid w:val="0079531D"/>
    <w:rsid w:val="00795AD9"/>
    <w:rsid w:val="00795B12"/>
    <w:rsid w:val="00795E8E"/>
    <w:rsid w:val="0079601C"/>
    <w:rsid w:val="007966EA"/>
    <w:rsid w:val="00796927"/>
    <w:rsid w:val="00796F1E"/>
    <w:rsid w:val="0079705E"/>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3EBE"/>
    <w:rsid w:val="007B496F"/>
    <w:rsid w:val="007B4D44"/>
    <w:rsid w:val="007B4DC1"/>
    <w:rsid w:val="007B5311"/>
    <w:rsid w:val="007B554A"/>
    <w:rsid w:val="007B575D"/>
    <w:rsid w:val="007B5894"/>
    <w:rsid w:val="007B5C4E"/>
    <w:rsid w:val="007B5DBC"/>
    <w:rsid w:val="007B61F6"/>
    <w:rsid w:val="007B65B4"/>
    <w:rsid w:val="007B69DE"/>
    <w:rsid w:val="007B6A13"/>
    <w:rsid w:val="007B7304"/>
    <w:rsid w:val="007B73F5"/>
    <w:rsid w:val="007B7544"/>
    <w:rsid w:val="007B7571"/>
    <w:rsid w:val="007B757C"/>
    <w:rsid w:val="007B7772"/>
    <w:rsid w:val="007B7B26"/>
    <w:rsid w:val="007B7D2B"/>
    <w:rsid w:val="007C0017"/>
    <w:rsid w:val="007C0C70"/>
    <w:rsid w:val="007C0F21"/>
    <w:rsid w:val="007C102E"/>
    <w:rsid w:val="007C17C8"/>
    <w:rsid w:val="007C21AD"/>
    <w:rsid w:val="007C24BF"/>
    <w:rsid w:val="007C2716"/>
    <w:rsid w:val="007C2887"/>
    <w:rsid w:val="007C2D9B"/>
    <w:rsid w:val="007C35DD"/>
    <w:rsid w:val="007C389B"/>
    <w:rsid w:val="007C3DD9"/>
    <w:rsid w:val="007C427B"/>
    <w:rsid w:val="007C47DE"/>
    <w:rsid w:val="007C4CFF"/>
    <w:rsid w:val="007C5415"/>
    <w:rsid w:val="007C55E4"/>
    <w:rsid w:val="007C56BE"/>
    <w:rsid w:val="007C57CD"/>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C29"/>
    <w:rsid w:val="007E50EC"/>
    <w:rsid w:val="007E52EB"/>
    <w:rsid w:val="007E554E"/>
    <w:rsid w:val="007E5D72"/>
    <w:rsid w:val="007E5E5F"/>
    <w:rsid w:val="007E5F2F"/>
    <w:rsid w:val="007E6072"/>
    <w:rsid w:val="007E628B"/>
    <w:rsid w:val="007E6547"/>
    <w:rsid w:val="007E67B9"/>
    <w:rsid w:val="007E747B"/>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666"/>
    <w:rsid w:val="007F6B0F"/>
    <w:rsid w:val="007F6DDD"/>
    <w:rsid w:val="007F7713"/>
    <w:rsid w:val="007F77C5"/>
    <w:rsid w:val="007F78C1"/>
    <w:rsid w:val="007F7A04"/>
    <w:rsid w:val="007F7B0D"/>
    <w:rsid w:val="007F7E77"/>
    <w:rsid w:val="0080041F"/>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90"/>
    <w:rsid w:val="00807033"/>
    <w:rsid w:val="008071DE"/>
    <w:rsid w:val="0080789B"/>
    <w:rsid w:val="00807C88"/>
    <w:rsid w:val="00807CAF"/>
    <w:rsid w:val="0081032B"/>
    <w:rsid w:val="0081035E"/>
    <w:rsid w:val="00810C39"/>
    <w:rsid w:val="00810FC6"/>
    <w:rsid w:val="008110E2"/>
    <w:rsid w:val="00811208"/>
    <w:rsid w:val="008118DB"/>
    <w:rsid w:val="0081196A"/>
    <w:rsid w:val="008122F2"/>
    <w:rsid w:val="0081247F"/>
    <w:rsid w:val="008126A6"/>
    <w:rsid w:val="00813C3A"/>
    <w:rsid w:val="00813D75"/>
    <w:rsid w:val="008141B4"/>
    <w:rsid w:val="00814633"/>
    <w:rsid w:val="00814735"/>
    <w:rsid w:val="0081532F"/>
    <w:rsid w:val="008154C7"/>
    <w:rsid w:val="00815A3C"/>
    <w:rsid w:val="008168FE"/>
    <w:rsid w:val="00816CA4"/>
    <w:rsid w:val="00816F67"/>
    <w:rsid w:val="008179AD"/>
    <w:rsid w:val="00817A03"/>
    <w:rsid w:val="00817D68"/>
    <w:rsid w:val="00817D80"/>
    <w:rsid w:val="008201E2"/>
    <w:rsid w:val="008202C6"/>
    <w:rsid w:val="0082046F"/>
    <w:rsid w:val="00820671"/>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F4B"/>
    <w:rsid w:val="00831377"/>
    <w:rsid w:val="00831404"/>
    <w:rsid w:val="008315E5"/>
    <w:rsid w:val="0083213D"/>
    <w:rsid w:val="008322C5"/>
    <w:rsid w:val="0083263F"/>
    <w:rsid w:val="008328A1"/>
    <w:rsid w:val="008332D9"/>
    <w:rsid w:val="008337BC"/>
    <w:rsid w:val="00833B6A"/>
    <w:rsid w:val="00833EBF"/>
    <w:rsid w:val="00834118"/>
    <w:rsid w:val="008343DA"/>
    <w:rsid w:val="008348AC"/>
    <w:rsid w:val="008351E6"/>
    <w:rsid w:val="00835785"/>
    <w:rsid w:val="00835B11"/>
    <w:rsid w:val="00835DD8"/>
    <w:rsid w:val="00836023"/>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8AA"/>
    <w:rsid w:val="00845A21"/>
    <w:rsid w:val="00845ADD"/>
    <w:rsid w:val="00845B17"/>
    <w:rsid w:val="0084606B"/>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DD7"/>
    <w:rsid w:val="008562A1"/>
    <w:rsid w:val="008565D1"/>
    <w:rsid w:val="008570A7"/>
    <w:rsid w:val="00857714"/>
    <w:rsid w:val="008579A9"/>
    <w:rsid w:val="00857D59"/>
    <w:rsid w:val="00857D5A"/>
    <w:rsid w:val="00857F61"/>
    <w:rsid w:val="0086003E"/>
    <w:rsid w:val="0086018A"/>
    <w:rsid w:val="008605B5"/>
    <w:rsid w:val="0086107A"/>
    <w:rsid w:val="0086157B"/>
    <w:rsid w:val="008617D8"/>
    <w:rsid w:val="008619D6"/>
    <w:rsid w:val="00861BBE"/>
    <w:rsid w:val="00861D51"/>
    <w:rsid w:val="0086220C"/>
    <w:rsid w:val="00862B21"/>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56B"/>
    <w:rsid w:val="008826A5"/>
    <w:rsid w:val="008830A8"/>
    <w:rsid w:val="008842AD"/>
    <w:rsid w:val="00884AAB"/>
    <w:rsid w:val="008851AC"/>
    <w:rsid w:val="00885C41"/>
    <w:rsid w:val="00885DE5"/>
    <w:rsid w:val="00885E26"/>
    <w:rsid w:val="00887115"/>
    <w:rsid w:val="008875AA"/>
    <w:rsid w:val="00887872"/>
    <w:rsid w:val="00887907"/>
    <w:rsid w:val="0089123B"/>
    <w:rsid w:val="008914D1"/>
    <w:rsid w:val="00891731"/>
    <w:rsid w:val="00892684"/>
    <w:rsid w:val="0089277A"/>
    <w:rsid w:val="00892C25"/>
    <w:rsid w:val="00893530"/>
    <w:rsid w:val="00893F8E"/>
    <w:rsid w:val="00894394"/>
    <w:rsid w:val="0089439F"/>
    <w:rsid w:val="0089462A"/>
    <w:rsid w:val="00894D15"/>
    <w:rsid w:val="00895E3C"/>
    <w:rsid w:val="0089616E"/>
    <w:rsid w:val="008962C7"/>
    <w:rsid w:val="00896385"/>
    <w:rsid w:val="00896568"/>
    <w:rsid w:val="00897083"/>
    <w:rsid w:val="00897268"/>
    <w:rsid w:val="00897822"/>
    <w:rsid w:val="00897DE8"/>
    <w:rsid w:val="00897FE0"/>
    <w:rsid w:val="008A01FC"/>
    <w:rsid w:val="008A042E"/>
    <w:rsid w:val="008A0C2D"/>
    <w:rsid w:val="008A1126"/>
    <w:rsid w:val="008A1A76"/>
    <w:rsid w:val="008A1B10"/>
    <w:rsid w:val="008A203E"/>
    <w:rsid w:val="008A2428"/>
    <w:rsid w:val="008A331B"/>
    <w:rsid w:val="008A3BC8"/>
    <w:rsid w:val="008A3E9F"/>
    <w:rsid w:val="008A3FF2"/>
    <w:rsid w:val="008A408E"/>
    <w:rsid w:val="008A4757"/>
    <w:rsid w:val="008A496A"/>
    <w:rsid w:val="008A4E99"/>
    <w:rsid w:val="008A528C"/>
    <w:rsid w:val="008A55E4"/>
    <w:rsid w:val="008A5EF8"/>
    <w:rsid w:val="008A6377"/>
    <w:rsid w:val="008A6993"/>
    <w:rsid w:val="008A6D3A"/>
    <w:rsid w:val="008A6E15"/>
    <w:rsid w:val="008A6E4B"/>
    <w:rsid w:val="008A6FE8"/>
    <w:rsid w:val="008A703D"/>
    <w:rsid w:val="008A7168"/>
    <w:rsid w:val="008A724F"/>
    <w:rsid w:val="008A74D2"/>
    <w:rsid w:val="008A7712"/>
    <w:rsid w:val="008A780D"/>
    <w:rsid w:val="008A7E0A"/>
    <w:rsid w:val="008B047E"/>
    <w:rsid w:val="008B0B04"/>
    <w:rsid w:val="008B0D78"/>
    <w:rsid w:val="008B0EA3"/>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1248"/>
    <w:rsid w:val="008C1330"/>
    <w:rsid w:val="008C186E"/>
    <w:rsid w:val="008C1B24"/>
    <w:rsid w:val="008C228D"/>
    <w:rsid w:val="008C256F"/>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7F"/>
    <w:rsid w:val="008D62B3"/>
    <w:rsid w:val="008D6317"/>
    <w:rsid w:val="008D63F8"/>
    <w:rsid w:val="008D6478"/>
    <w:rsid w:val="008D6569"/>
    <w:rsid w:val="008D6A16"/>
    <w:rsid w:val="008D6EBF"/>
    <w:rsid w:val="008D76A4"/>
    <w:rsid w:val="008D7E70"/>
    <w:rsid w:val="008E007F"/>
    <w:rsid w:val="008E0361"/>
    <w:rsid w:val="008E03F7"/>
    <w:rsid w:val="008E04F0"/>
    <w:rsid w:val="008E07E8"/>
    <w:rsid w:val="008E15AE"/>
    <w:rsid w:val="008E1666"/>
    <w:rsid w:val="008E17C6"/>
    <w:rsid w:val="008E17FB"/>
    <w:rsid w:val="008E18B0"/>
    <w:rsid w:val="008E1D15"/>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4CA"/>
    <w:rsid w:val="008F25CB"/>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D0"/>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187"/>
    <w:rsid w:val="00914FA4"/>
    <w:rsid w:val="00914FC8"/>
    <w:rsid w:val="00915319"/>
    <w:rsid w:val="009154B1"/>
    <w:rsid w:val="009156A9"/>
    <w:rsid w:val="009156DD"/>
    <w:rsid w:val="00915AEC"/>
    <w:rsid w:val="00915D50"/>
    <w:rsid w:val="00915E4B"/>
    <w:rsid w:val="009163F0"/>
    <w:rsid w:val="00916C6F"/>
    <w:rsid w:val="00917180"/>
    <w:rsid w:val="009176A4"/>
    <w:rsid w:val="00920052"/>
    <w:rsid w:val="00920223"/>
    <w:rsid w:val="0092029E"/>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BCF"/>
    <w:rsid w:val="00940F68"/>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A35"/>
    <w:rsid w:val="00947F56"/>
    <w:rsid w:val="009500BC"/>
    <w:rsid w:val="009500CD"/>
    <w:rsid w:val="00950A23"/>
    <w:rsid w:val="00950F04"/>
    <w:rsid w:val="0095107B"/>
    <w:rsid w:val="0095128E"/>
    <w:rsid w:val="00951825"/>
    <w:rsid w:val="00951A8F"/>
    <w:rsid w:val="00951DFA"/>
    <w:rsid w:val="00951F63"/>
    <w:rsid w:val="0095235B"/>
    <w:rsid w:val="009527C7"/>
    <w:rsid w:val="00952A7F"/>
    <w:rsid w:val="00952B65"/>
    <w:rsid w:val="00952EB0"/>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C5"/>
    <w:rsid w:val="00960A3B"/>
    <w:rsid w:val="00960CC2"/>
    <w:rsid w:val="00960EA5"/>
    <w:rsid w:val="009615F4"/>
    <w:rsid w:val="00961B46"/>
    <w:rsid w:val="00961E5A"/>
    <w:rsid w:val="00961E81"/>
    <w:rsid w:val="00962133"/>
    <w:rsid w:val="00962167"/>
    <w:rsid w:val="009621F6"/>
    <w:rsid w:val="009622D7"/>
    <w:rsid w:val="00963503"/>
    <w:rsid w:val="00963581"/>
    <w:rsid w:val="009637CC"/>
    <w:rsid w:val="009640CC"/>
    <w:rsid w:val="009648F4"/>
    <w:rsid w:val="00964900"/>
    <w:rsid w:val="00964B41"/>
    <w:rsid w:val="00964D8D"/>
    <w:rsid w:val="0096535F"/>
    <w:rsid w:val="009654CE"/>
    <w:rsid w:val="009659E6"/>
    <w:rsid w:val="00965A8A"/>
    <w:rsid w:val="00965C0A"/>
    <w:rsid w:val="00966272"/>
    <w:rsid w:val="0096635F"/>
    <w:rsid w:val="00966521"/>
    <w:rsid w:val="00966AC5"/>
    <w:rsid w:val="00967552"/>
    <w:rsid w:val="0096777E"/>
    <w:rsid w:val="00967A19"/>
    <w:rsid w:val="00970126"/>
    <w:rsid w:val="00970961"/>
    <w:rsid w:val="00970DEB"/>
    <w:rsid w:val="00970F9B"/>
    <w:rsid w:val="00971215"/>
    <w:rsid w:val="0097154C"/>
    <w:rsid w:val="009715AB"/>
    <w:rsid w:val="00971D48"/>
    <w:rsid w:val="009720F0"/>
    <w:rsid w:val="009726E8"/>
    <w:rsid w:val="00972A0F"/>
    <w:rsid w:val="00972AAC"/>
    <w:rsid w:val="0097327A"/>
    <w:rsid w:val="0097337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30D0"/>
    <w:rsid w:val="009831B4"/>
    <w:rsid w:val="00983263"/>
    <w:rsid w:val="00983AC0"/>
    <w:rsid w:val="00983BF6"/>
    <w:rsid w:val="00983C13"/>
    <w:rsid w:val="00984190"/>
    <w:rsid w:val="009843C6"/>
    <w:rsid w:val="00984A1E"/>
    <w:rsid w:val="00984B85"/>
    <w:rsid w:val="0098500E"/>
    <w:rsid w:val="0098510A"/>
    <w:rsid w:val="009859DC"/>
    <w:rsid w:val="00986595"/>
    <w:rsid w:val="00986713"/>
    <w:rsid w:val="009867DA"/>
    <w:rsid w:val="00986DCF"/>
    <w:rsid w:val="009876EE"/>
    <w:rsid w:val="009878D7"/>
    <w:rsid w:val="0099024B"/>
    <w:rsid w:val="009903F1"/>
    <w:rsid w:val="009909E0"/>
    <w:rsid w:val="00990CB8"/>
    <w:rsid w:val="00990E0B"/>
    <w:rsid w:val="00990F06"/>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70CA"/>
    <w:rsid w:val="00997249"/>
    <w:rsid w:val="0099732A"/>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CC8"/>
    <w:rsid w:val="009B0044"/>
    <w:rsid w:val="009B0338"/>
    <w:rsid w:val="009B049D"/>
    <w:rsid w:val="009B06EA"/>
    <w:rsid w:val="009B0C83"/>
    <w:rsid w:val="009B0F2E"/>
    <w:rsid w:val="009B0F6F"/>
    <w:rsid w:val="009B10A4"/>
    <w:rsid w:val="009B15B0"/>
    <w:rsid w:val="009B2496"/>
    <w:rsid w:val="009B2739"/>
    <w:rsid w:val="009B282E"/>
    <w:rsid w:val="009B2E3E"/>
    <w:rsid w:val="009B3131"/>
    <w:rsid w:val="009B3155"/>
    <w:rsid w:val="009B4200"/>
    <w:rsid w:val="009B433F"/>
    <w:rsid w:val="009B448A"/>
    <w:rsid w:val="009B4745"/>
    <w:rsid w:val="009B4D11"/>
    <w:rsid w:val="009B4E23"/>
    <w:rsid w:val="009B52B7"/>
    <w:rsid w:val="009B56CF"/>
    <w:rsid w:val="009B583F"/>
    <w:rsid w:val="009B59DC"/>
    <w:rsid w:val="009B5DC0"/>
    <w:rsid w:val="009B5EFC"/>
    <w:rsid w:val="009B5FE5"/>
    <w:rsid w:val="009B67C9"/>
    <w:rsid w:val="009B6891"/>
    <w:rsid w:val="009B68C4"/>
    <w:rsid w:val="009B6A2F"/>
    <w:rsid w:val="009B6A8B"/>
    <w:rsid w:val="009B70E7"/>
    <w:rsid w:val="009B75B4"/>
    <w:rsid w:val="009B76C0"/>
    <w:rsid w:val="009C00C3"/>
    <w:rsid w:val="009C04E1"/>
    <w:rsid w:val="009C05CA"/>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AF6"/>
    <w:rsid w:val="009C7B6C"/>
    <w:rsid w:val="009C7C53"/>
    <w:rsid w:val="009D0791"/>
    <w:rsid w:val="009D0D7F"/>
    <w:rsid w:val="009D0EF2"/>
    <w:rsid w:val="009D1341"/>
    <w:rsid w:val="009D134A"/>
    <w:rsid w:val="009D136C"/>
    <w:rsid w:val="009D1A22"/>
    <w:rsid w:val="009D1AA8"/>
    <w:rsid w:val="009D1BA2"/>
    <w:rsid w:val="009D1CFE"/>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CEC"/>
    <w:rsid w:val="009E5F15"/>
    <w:rsid w:val="009E600A"/>
    <w:rsid w:val="009E6840"/>
    <w:rsid w:val="009E6874"/>
    <w:rsid w:val="009E6B8E"/>
    <w:rsid w:val="009E6F6D"/>
    <w:rsid w:val="009E7308"/>
    <w:rsid w:val="009E74A6"/>
    <w:rsid w:val="009F0372"/>
    <w:rsid w:val="009F0740"/>
    <w:rsid w:val="009F1959"/>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64B"/>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151"/>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22F4"/>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576"/>
    <w:rsid w:val="00A21682"/>
    <w:rsid w:val="00A21762"/>
    <w:rsid w:val="00A21FE9"/>
    <w:rsid w:val="00A2283F"/>
    <w:rsid w:val="00A22BC5"/>
    <w:rsid w:val="00A22C0C"/>
    <w:rsid w:val="00A233E3"/>
    <w:rsid w:val="00A23B98"/>
    <w:rsid w:val="00A23D1B"/>
    <w:rsid w:val="00A2453C"/>
    <w:rsid w:val="00A24EB8"/>
    <w:rsid w:val="00A253AE"/>
    <w:rsid w:val="00A255F7"/>
    <w:rsid w:val="00A25B9F"/>
    <w:rsid w:val="00A25D33"/>
    <w:rsid w:val="00A2676F"/>
    <w:rsid w:val="00A26A11"/>
    <w:rsid w:val="00A26DB2"/>
    <w:rsid w:val="00A2768C"/>
    <w:rsid w:val="00A30364"/>
    <w:rsid w:val="00A303B5"/>
    <w:rsid w:val="00A30784"/>
    <w:rsid w:val="00A311AE"/>
    <w:rsid w:val="00A31934"/>
    <w:rsid w:val="00A31FC0"/>
    <w:rsid w:val="00A320F9"/>
    <w:rsid w:val="00A325C8"/>
    <w:rsid w:val="00A328A4"/>
    <w:rsid w:val="00A32CEC"/>
    <w:rsid w:val="00A33963"/>
    <w:rsid w:val="00A341D4"/>
    <w:rsid w:val="00A34673"/>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73B"/>
    <w:rsid w:val="00A40898"/>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F73"/>
    <w:rsid w:val="00A4501A"/>
    <w:rsid w:val="00A452E5"/>
    <w:rsid w:val="00A45732"/>
    <w:rsid w:val="00A46477"/>
    <w:rsid w:val="00A464E7"/>
    <w:rsid w:val="00A46A48"/>
    <w:rsid w:val="00A46F3A"/>
    <w:rsid w:val="00A46F55"/>
    <w:rsid w:val="00A471D8"/>
    <w:rsid w:val="00A476F0"/>
    <w:rsid w:val="00A47A88"/>
    <w:rsid w:val="00A50989"/>
    <w:rsid w:val="00A50D44"/>
    <w:rsid w:val="00A5245B"/>
    <w:rsid w:val="00A524DA"/>
    <w:rsid w:val="00A528E4"/>
    <w:rsid w:val="00A52AC0"/>
    <w:rsid w:val="00A52B87"/>
    <w:rsid w:val="00A53159"/>
    <w:rsid w:val="00A5317C"/>
    <w:rsid w:val="00A534A7"/>
    <w:rsid w:val="00A536EA"/>
    <w:rsid w:val="00A53F63"/>
    <w:rsid w:val="00A53FE0"/>
    <w:rsid w:val="00A53FEF"/>
    <w:rsid w:val="00A54019"/>
    <w:rsid w:val="00A544D9"/>
    <w:rsid w:val="00A54707"/>
    <w:rsid w:val="00A547C3"/>
    <w:rsid w:val="00A54E72"/>
    <w:rsid w:val="00A55AC7"/>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C2A"/>
    <w:rsid w:val="00A61FFB"/>
    <w:rsid w:val="00A62217"/>
    <w:rsid w:val="00A62930"/>
    <w:rsid w:val="00A62B87"/>
    <w:rsid w:val="00A62E83"/>
    <w:rsid w:val="00A635A9"/>
    <w:rsid w:val="00A647B5"/>
    <w:rsid w:val="00A64D03"/>
    <w:rsid w:val="00A64DDA"/>
    <w:rsid w:val="00A6538B"/>
    <w:rsid w:val="00A65E83"/>
    <w:rsid w:val="00A6612A"/>
    <w:rsid w:val="00A66488"/>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443C"/>
    <w:rsid w:val="00A746EA"/>
    <w:rsid w:val="00A74955"/>
    <w:rsid w:val="00A74E34"/>
    <w:rsid w:val="00A75407"/>
    <w:rsid w:val="00A75BAE"/>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24D0"/>
    <w:rsid w:val="00A8265A"/>
    <w:rsid w:val="00A82A42"/>
    <w:rsid w:val="00A832D5"/>
    <w:rsid w:val="00A835C6"/>
    <w:rsid w:val="00A8365E"/>
    <w:rsid w:val="00A836E4"/>
    <w:rsid w:val="00A83CC1"/>
    <w:rsid w:val="00A844FA"/>
    <w:rsid w:val="00A84AD7"/>
    <w:rsid w:val="00A84BE4"/>
    <w:rsid w:val="00A856BA"/>
    <w:rsid w:val="00A8613B"/>
    <w:rsid w:val="00A863B5"/>
    <w:rsid w:val="00A86A09"/>
    <w:rsid w:val="00A86C48"/>
    <w:rsid w:val="00A86D2D"/>
    <w:rsid w:val="00A872F9"/>
    <w:rsid w:val="00A875A0"/>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D6C"/>
    <w:rsid w:val="00AA0DF0"/>
    <w:rsid w:val="00AA1693"/>
    <w:rsid w:val="00AA171D"/>
    <w:rsid w:val="00AA1B23"/>
    <w:rsid w:val="00AA1D99"/>
    <w:rsid w:val="00AA22C0"/>
    <w:rsid w:val="00AA23DE"/>
    <w:rsid w:val="00AA2A09"/>
    <w:rsid w:val="00AA2B44"/>
    <w:rsid w:val="00AA2D03"/>
    <w:rsid w:val="00AA2DFB"/>
    <w:rsid w:val="00AA306C"/>
    <w:rsid w:val="00AA381C"/>
    <w:rsid w:val="00AA3852"/>
    <w:rsid w:val="00AA39A1"/>
    <w:rsid w:val="00AA476A"/>
    <w:rsid w:val="00AA48F6"/>
    <w:rsid w:val="00AA4BD7"/>
    <w:rsid w:val="00AA4C3B"/>
    <w:rsid w:val="00AA4F07"/>
    <w:rsid w:val="00AA53AD"/>
    <w:rsid w:val="00AA5ED6"/>
    <w:rsid w:val="00AA61E4"/>
    <w:rsid w:val="00AA6B7E"/>
    <w:rsid w:val="00AA7183"/>
    <w:rsid w:val="00AA75A6"/>
    <w:rsid w:val="00AA78F1"/>
    <w:rsid w:val="00AA7976"/>
    <w:rsid w:val="00AB0173"/>
    <w:rsid w:val="00AB0413"/>
    <w:rsid w:val="00AB0777"/>
    <w:rsid w:val="00AB0A02"/>
    <w:rsid w:val="00AB1161"/>
    <w:rsid w:val="00AB119E"/>
    <w:rsid w:val="00AB1470"/>
    <w:rsid w:val="00AB1877"/>
    <w:rsid w:val="00AB1A7F"/>
    <w:rsid w:val="00AB2269"/>
    <w:rsid w:val="00AB246E"/>
    <w:rsid w:val="00AB2753"/>
    <w:rsid w:val="00AB2B73"/>
    <w:rsid w:val="00AB2D0B"/>
    <w:rsid w:val="00AB4401"/>
    <w:rsid w:val="00AB4B82"/>
    <w:rsid w:val="00AB5189"/>
    <w:rsid w:val="00AB54AB"/>
    <w:rsid w:val="00AB622B"/>
    <w:rsid w:val="00AB62AC"/>
    <w:rsid w:val="00AB7108"/>
    <w:rsid w:val="00AB7428"/>
    <w:rsid w:val="00AB74E3"/>
    <w:rsid w:val="00AB74F3"/>
    <w:rsid w:val="00AB7A27"/>
    <w:rsid w:val="00AB7E87"/>
    <w:rsid w:val="00AC0040"/>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A4"/>
    <w:rsid w:val="00AD517C"/>
    <w:rsid w:val="00AD530C"/>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D43"/>
    <w:rsid w:val="00AE526F"/>
    <w:rsid w:val="00AE5B1E"/>
    <w:rsid w:val="00AE5BFB"/>
    <w:rsid w:val="00AE63E0"/>
    <w:rsid w:val="00AE66EB"/>
    <w:rsid w:val="00AE688B"/>
    <w:rsid w:val="00AE6D6C"/>
    <w:rsid w:val="00AE705F"/>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B001E5"/>
    <w:rsid w:val="00B00516"/>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F74"/>
    <w:rsid w:val="00B101F7"/>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691"/>
    <w:rsid w:val="00B267E8"/>
    <w:rsid w:val="00B26C4E"/>
    <w:rsid w:val="00B26CEB"/>
    <w:rsid w:val="00B273D9"/>
    <w:rsid w:val="00B27400"/>
    <w:rsid w:val="00B27DD6"/>
    <w:rsid w:val="00B27F3C"/>
    <w:rsid w:val="00B30780"/>
    <w:rsid w:val="00B30AD7"/>
    <w:rsid w:val="00B30DB2"/>
    <w:rsid w:val="00B3150E"/>
    <w:rsid w:val="00B315D4"/>
    <w:rsid w:val="00B31622"/>
    <w:rsid w:val="00B31C82"/>
    <w:rsid w:val="00B31D90"/>
    <w:rsid w:val="00B32104"/>
    <w:rsid w:val="00B32346"/>
    <w:rsid w:val="00B32690"/>
    <w:rsid w:val="00B326DE"/>
    <w:rsid w:val="00B32962"/>
    <w:rsid w:val="00B32973"/>
    <w:rsid w:val="00B32DAC"/>
    <w:rsid w:val="00B32ED2"/>
    <w:rsid w:val="00B33262"/>
    <w:rsid w:val="00B332FF"/>
    <w:rsid w:val="00B337E9"/>
    <w:rsid w:val="00B33C27"/>
    <w:rsid w:val="00B33E44"/>
    <w:rsid w:val="00B345B0"/>
    <w:rsid w:val="00B34838"/>
    <w:rsid w:val="00B35044"/>
    <w:rsid w:val="00B351E8"/>
    <w:rsid w:val="00B353BF"/>
    <w:rsid w:val="00B35482"/>
    <w:rsid w:val="00B355A1"/>
    <w:rsid w:val="00B35704"/>
    <w:rsid w:val="00B363A6"/>
    <w:rsid w:val="00B364A7"/>
    <w:rsid w:val="00B36A49"/>
    <w:rsid w:val="00B36AEA"/>
    <w:rsid w:val="00B3718D"/>
    <w:rsid w:val="00B37351"/>
    <w:rsid w:val="00B3745A"/>
    <w:rsid w:val="00B374F1"/>
    <w:rsid w:val="00B378C6"/>
    <w:rsid w:val="00B4059C"/>
    <w:rsid w:val="00B409F7"/>
    <w:rsid w:val="00B40A45"/>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19D"/>
    <w:rsid w:val="00B463D2"/>
    <w:rsid w:val="00B4657C"/>
    <w:rsid w:val="00B468B7"/>
    <w:rsid w:val="00B46A47"/>
    <w:rsid w:val="00B46E16"/>
    <w:rsid w:val="00B46EC3"/>
    <w:rsid w:val="00B47000"/>
    <w:rsid w:val="00B47067"/>
    <w:rsid w:val="00B47A3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D98"/>
    <w:rsid w:val="00B603EA"/>
    <w:rsid w:val="00B604A7"/>
    <w:rsid w:val="00B605E1"/>
    <w:rsid w:val="00B61A82"/>
    <w:rsid w:val="00B62331"/>
    <w:rsid w:val="00B62697"/>
    <w:rsid w:val="00B62700"/>
    <w:rsid w:val="00B62712"/>
    <w:rsid w:val="00B629EF"/>
    <w:rsid w:val="00B62F81"/>
    <w:rsid w:val="00B6310C"/>
    <w:rsid w:val="00B63138"/>
    <w:rsid w:val="00B6327A"/>
    <w:rsid w:val="00B63A4C"/>
    <w:rsid w:val="00B63C5E"/>
    <w:rsid w:val="00B64658"/>
    <w:rsid w:val="00B64A78"/>
    <w:rsid w:val="00B655B3"/>
    <w:rsid w:val="00B65CEA"/>
    <w:rsid w:val="00B65E85"/>
    <w:rsid w:val="00B66036"/>
    <w:rsid w:val="00B66249"/>
    <w:rsid w:val="00B665DF"/>
    <w:rsid w:val="00B66B6F"/>
    <w:rsid w:val="00B66B78"/>
    <w:rsid w:val="00B66C3B"/>
    <w:rsid w:val="00B67115"/>
    <w:rsid w:val="00B6762D"/>
    <w:rsid w:val="00B67817"/>
    <w:rsid w:val="00B67EC5"/>
    <w:rsid w:val="00B70442"/>
    <w:rsid w:val="00B70900"/>
    <w:rsid w:val="00B71139"/>
    <w:rsid w:val="00B71494"/>
    <w:rsid w:val="00B71573"/>
    <w:rsid w:val="00B7179D"/>
    <w:rsid w:val="00B718FB"/>
    <w:rsid w:val="00B71937"/>
    <w:rsid w:val="00B71D7F"/>
    <w:rsid w:val="00B71EFC"/>
    <w:rsid w:val="00B72247"/>
    <w:rsid w:val="00B726A8"/>
    <w:rsid w:val="00B72831"/>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C23"/>
    <w:rsid w:val="00B754AF"/>
    <w:rsid w:val="00B75758"/>
    <w:rsid w:val="00B76202"/>
    <w:rsid w:val="00B762C3"/>
    <w:rsid w:val="00B764DF"/>
    <w:rsid w:val="00B766C6"/>
    <w:rsid w:val="00B76CDC"/>
    <w:rsid w:val="00B76F3E"/>
    <w:rsid w:val="00B77048"/>
    <w:rsid w:val="00B77127"/>
    <w:rsid w:val="00B777AD"/>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B66"/>
    <w:rsid w:val="00B91BDF"/>
    <w:rsid w:val="00B91E85"/>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AA5"/>
    <w:rsid w:val="00BA3B91"/>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11E3"/>
    <w:rsid w:val="00BB1466"/>
    <w:rsid w:val="00BB1729"/>
    <w:rsid w:val="00BB17D5"/>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AC7"/>
    <w:rsid w:val="00BC4036"/>
    <w:rsid w:val="00BC4242"/>
    <w:rsid w:val="00BC42C1"/>
    <w:rsid w:val="00BC4447"/>
    <w:rsid w:val="00BC4943"/>
    <w:rsid w:val="00BC4DA9"/>
    <w:rsid w:val="00BC4E4C"/>
    <w:rsid w:val="00BC53EF"/>
    <w:rsid w:val="00BC582E"/>
    <w:rsid w:val="00BC5A8A"/>
    <w:rsid w:val="00BC5FC4"/>
    <w:rsid w:val="00BC6B66"/>
    <w:rsid w:val="00BC709C"/>
    <w:rsid w:val="00BC758F"/>
    <w:rsid w:val="00BC7B28"/>
    <w:rsid w:val="00BC7F49"/>
    <w:rsid w:val="00BD1D72"/>
    <w:rsid w:val="00BD2571"/>
    <w:rsid w:val="00BD2803"/>
    <w:rsid w:val="00BD2CE1"/>
    <w:rsid w:val="00BD3011"/>
    <w:rsid w:val="00BD4BA1"/>
    <w:rsid w:val="00BD539C"/>
    <w:rsid w:val="00BD5738"/>
    <w:rsid w:val="00BD57AF"/>
    <w:rsid w:val="00BD5824"/>
    <w:rsid w:val="00BD5B2A"/>
    <w:rsid w:val="00BD5F58"/>
    <w:rsid w:val="00BD610C"/>
    <w:rsid w:val="00BD65E4"/>
    <w:rsid w:val="00BD6BFE"/>
    <w:rsid w:val="00BD6C34"/>
    <w:rsid w:val="00BD6CE7"/>
    <w:rsid w:val="00BD71B0"/>
    <w:rsid w:val="00BD71E8"/>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E21"/>
    <w:rsid w:val="00BF45D1"/>
    <w:rsid w:val="00BF479B"/>
    <w:rsid w:val="00BF4AE0"/>
    <w:rsid w:val="00BF4BC8"/>
    <w:rsid w:val="00BF4C54"/>
    <w:rsid w:val="00BF528B"/>
    <w:rsid w:val="00BF5362"/>
    <w:rsid w:val="00BF53F3"/>
    <w:rsid w:val="00BF5449"/>
    <w:rsid w:val="00BF5A67"/>
    <w:rsid w:val="00BF631E"/>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E34"/>
    <w:rsid w:val="00C12F7D"/>
    <w:rsid w:val="00C13106"/>
    <w:rsid w:val="00C1322A"/>
    <w:rsid w:val="00C13241"/>
    <w:rsid w:val="00C13D29"/>
    <w:rsid w:val="00C13D4E"/>
    <w:rsid w:val="00C13D9A"/>
    <w:rsid w:val="00C1421F"/>
    <w:rsid w:val="00C142AA"/>
    <w:rsid w:val="00C1435C"/>
    <w:rsid w:val="00C14522"/>
    <w:rsid w:val="00C1454E"/>
    <w:rsid w:val="00C14767"/>
    <w:rsid w:val="00C14B13"/>
    <w:rsid w:val="00C14E2D"/>
    <w:rsid w:val="00C152CB"/>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D71"/>
    <w:rsid w:val="00C20ED6"/>
    <w:rsid w:val="00C217B0"/>
    <w:rsid w:val="00C21A86"/>
    <w:rsid w:val="00C21C42"/>
    <w:rsid w:val="00C22143"/>
    <w:rsid w:val="00C223A9"/>
    <w:rsid w:val="00C22646"/>
    <w:rsid w:val="00C22C24"/>
    <w:rsid w:val="00C2317E"/>
    <w:rsid w:val="00C232C2"/>
    <w:rsid w:val="00C233FB"/>
    <w:rsid w:val="00C2350A"/>
    <w:rsid w:val="00C23927"/>
    <w:rsid w:val="00C23B51"/>
    <w:rsid w:val="00C23E33"/>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F58"/>
    <w:rsid w:val="00C36CC4"/>
    <w:rsid w:val="00C36EFD"/>
    <w:rsid w:val="00C36FD3"/>
    <w:rsid w:val="00C377C3"/>
    <w:rsid w:val="00C37AD7"/>
    <w:rsid w:val="00C37BC4"/>
    <w:rsid w:val="00C37DB6"/>
    <w:rsid w:val="00C37F89"/>
    <w:rsid w:val="00C40732"/>
    <w:rsid w:val="00C40DF1"/>
    <w:rsid w:val="00C413A2"/>
    <w:rsid w:val="00C415AB"/>
    <w:rsid w:val="00C41A3E"/>
    <w:rsid w:val="00C41D5F"/>
    <w:rsid w:val="00C42177"/>
    <w:rsid w:val="00C422D3"/>
    <w:rsid w:val="00C423C7"/>
    <w:rsid w:val="00C42408"/>
    <w:rsid w:val="00C42491"/>
    <w:rsid w:val="00C42858"/>
    <w:rsid w:val="00C4298D"/>
    <w:rsid w:val="00C42C0F"/>
    <w:rsid w:val="00C42FCB"/>
    <w:rsid w:val="00C43103"/>
    <w:rsid w:val="00C43272"/>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462A"/>
    <w:rsid w:val="00C54F1A"/>
    <w:rsid w:val="00C553B2"/>
    <w:rsid w:val="00C556B2"/>
    <w:rsid w:val="00C55C05"/>
    <w:rsid w:val="00C55F35"/>
    <w:rsid w:val="00C562A7"/>
    <w:rsid w:val="00C56567"/>
    <w:rsid w:val="00C569A0"/>
    <w:rsid w:val="00C56AF3"/>
    <w:rsid w:val="00C56D74"/>
    <w:rsid w:val="00C56F38"/>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856"/>
    <w:rsid w:val="00C67C5B"/>
    <w:rsid w:val="00C700D7"/>
    <w:rsid w:val="00C7017C"/>
    <w:rsid w:val="00C7095D"/>
    <w:rsid w:val="00C70B69"/>
    <w:rsid w:val="00C70E08"/>
    <w:rsid w:val="00C7105C"/>
    <w:rsid w:val="00C711F4"/>
    <w:rsid w:val="00C71C31"/>
    <w:rsid w:val="00C72146"/>
    <w:rsid w:val="00C72168"/>
    <w:rsid w:val="00C72177"/>
    <w:rsid w:val="00C7270C"/>
    <w:rsid w:val="00C731E4"/>
    <w:rsid w:val="00C73736"/>
    <w:rsid w:val="00C73949"/>
    <w:rsid w:val="00C73B0F"/>
    <w:rsid w:val="00C74341"/>
    <w:rsid w:val="00C74662"/>
    <w:rsid w:val="00C74F1A"/>
    <w:rsid w:val="00C75102"/>
    <w:rsid w:val="00C7513E"/>
    <w:rsid w:val="00C7590A"/>
    <w:rsid w:val="00C75E12"/>
    <w:rsid w:val="00C75F94"/>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D43"/>
    <w:rsid w:val="00C80EC5"/>
    <w:rsid w:val="00C8126D"/>
    <w:rsid w:val="00C815AE"/>
    <w:rsid w:val="00C81E77"/>
    <w:rsid w:val="00C82633"/>
    <w:rsid w:val="00C82900"/>
    <w:rsid w:val="00C836A1"/>
    <w:rsid w:val="00C83776"/>
    <w:rsid w:val="00C83A89"/>
    <w:rsid w:val="00C83B46"/>
    <w:rsid w:val="00C83E9B"/>
    <w:rsid w:val="00C83F48"/>
    <w:rsid w:val="00C83FCD"/>
    <w:rsid w:val="00C84932"/>
    <w:rsid w:val="00C84CBF"/>
    <w:rsid w:val="00C84E96"/>
    <w:rsid w:val="00C854AE"/>
    <w:rsid w:val="00C85B91"/>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916"/>
    <w:rsid w:val="00C9293D"/>
    <w:rsid w:val="00C92ACD"/>
    <w:rsid w:val="00C92B52"/>
    <w:rsid w:val="00C93051"/>
    <w:rsid w:val="00C93450"/>
    <w:rsid w:val="00C936C8"/>
    <w:rsid w:val="00C938B2"/>
    <w:rsid w:val="00C93BB0"/>
    <w:rsid w:val="00C942A2"/>
    <w:rsid w:val="00C947A4"/>
    <w:rsid w:val="00C94EB1"/>
    <w:rsid w:val="00C9527E"/>
    <w:rsid w:val="00C952C6"/>
    <w:rsid w:val="00C9533E"/>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3AD"/>
    <w:rsid w:val="00CA2334"/>
    <w:rsid w:val="00CA275F"/>
    <w:rsid w:val="00CA28F3"/>
    <w:rsid w:val="00CA2919"/>
    <w:rsid w:val="00CA2ED7"/>
    <w:rsid w:val="00CA3007"/>
    <w:rsid w:val="00CA3190"/>
    <w:rsid w:val="00CA35F1"/>
    <w:rsid w:val="00CA3CAB"/>
    <w:rsid w:val="00CA437C"/>
    <w:rsid w:val="00CA457E"/>
    <w:rsid w:val="00CA461A"/>
    <w:rsid w:val="00CA478E"/>
    <w:rsid w:val="00CA47AB"/>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524"/>
    <w:rsid w:val="00CB75A6"/>
    <w:rsid w:val="00CB7B8D"/>
    <w:rsid w:val="00CB7BD0"/>
    <w:rsid w:val="00CB7D66"/>
    <w:rsid w:val="00CC0061"/>
    <w:rsid w:val="00CC0103"/>
    <w:rsid w:val="00CC06BB"/>
    <w:rsid w:val="00CC0D83"/>
    <w:rsid w:val="00CC1016"/>
    <w:rsid w:val="00CC1F28"/>
    <w:rsid w:val="00CC22E8"/>
    <w:rsid w:val="00CC2BAB"/>
    <w:rsid w:val="00CC2F4A"/>
    <w:rsid w:val="00CC305C"/>
    <w:rsid w:val="00CC33E7"/>
    <w:rsid w:val="00CC350A"/>
    <w:rsid w:val="00CC3563"/>
    <w:rsid w:val="00CC35C2"/>
    <w:rsid w:val="00CC39F9"/>
    <w:rsid w:val="00CC4072"/>
    <w:rsid w:val="00CC4A9F"/>
    <w:rsid w:val="00CC5711"/>
    <w:rsid w:val="00CC6688"/>
    <w:rsid w:val="00CC691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46"/>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674"/>
    <w:rsid w:val="00CE67C3"/>
    <w:rsid w:val="00CE68AC"/>
    <w:rsid w:val="00CE726D"/>
    <w:rsid w:val="00CE7354"/>
    <w:rsid w:val="00CE745A"/>
    <w:rsid w:val="00CE750E"/>
    <w:rsid w:val="00CE7EC1"/>
    <w:rsid w:val="00CF000C"/>
    <w:rsid w:val="00CF007D"/>
    <w:rsid w:val="00CF06D7"/>
    <w:rsid w:val="00CF076E"/>
    <w:rsid w:val="00CF0BEA"/>
    <w:rsid w:val="00CF1755"/>
    <w:rsid w:val="00CF1B73"/>
    <w:rsid w:val="00CF2019"/>
    <w:rsid w:val="00CF362F"/>
    <w:rsid w:val="00CF39B5"/>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D5F"/>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DB4"/>
    <w:rsid w:val="00D423CA"/>
    <w:rsid w:val="00D43190"/>
    <w:rsid w:val="00D4329B"/>
    <w:rsid w:val="00D43FDE"/>
    <w:rsid w:val="00D44051"/>
    <w:rsid w:val="00D44099"/>
    <w:rsid w:val="00D442FF"/>
    <w:rsid w:val="00D44765"/>
    <w:rsid w:val="00D44921"/>
    <w:rsid w:val="00D44A10"/>
    <w:rsid w:val="00D44D07"/>
    <w:rsid w:val="00D45387"/>
    <w:rsid w:val="00D45851"/>
    <w:rsid w:val="00D458E4"/>
    <w:rsid w:val="00D45F90"/>
    <w:rsid w:val="00D46020"/>
    <w:rsid w:val="00D464EE"/>
    <w:rsid w:val="00D46783"/>
    <w:rsid w:val="00D46844"/>
    <w:rsid w:val="00D46BFE"/>
    <w:rsid w:val="00D46C7C"/>
    <w:rsid w:val="00D46FFF"/>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648F"/>
    <w:rsid w:val="00D56DD3"/>
    <w:rsid w:val="00D56E7C"/>
    <w:rsid w:val="00D5704F"/>
    <w:rsid w:val="00D575E0"/>
    <w:rsid w:val="00D57770"/>
    <w:rsid w:val="00D579A3"/>
    <w:rsid w:val="00D57A21"/>
    <w:rsid w:val="00D6003C"/>
    <w:rsid w:val="00D6054B"/>
    <w:rsid w:val="00D6063E"/>
    <w:rsid w:val="00D60698"/>
    <w:rsid w:val="00D6092A"/>
    <w:rsid w:val="00D60B51"/>
    <w:rsid w:val="00D60DDE"/>
    <w:rsid w:val="00D60E18"/>
    <w:rsid w:val="00D60F45"/>
    <w:rsid w:val="00D60FF0"/>
    <w:rsid w:val="00D61379"/>
    <w:rsid w:val="00D61717"/>
    <w:rsid w:val="00D61848"/>
    <w:rsid w:val="00D61BB5"/>
    <w:rsid w:val="00D62CCB"/>
    <w:rsid w:val="00D63122"/>
    <w:rsid w:val="00D631F3"/>
    <w:rsid w:val="00D632A4"/>
    <w:rsid w:val="00D632F4"/>
    <w:rsid w:val="00D6330C"/>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693"/>
    <w:rsid w:val="00D70804"/>
    <w:rsid w:val="00D71202"/>
    <w:rsid w:val="00D715BF"/>
    <w:rsid w:val="00D7185E"/>
    <w:rsid w:val="00D71A14"/>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C32"/>
    <w:rsid w:val="00D87062"/>
    <w:rsid w:val="00D87149"/>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51AB"/>
    <w:rsid w:val="00D9574A"/>
    <w:rsid w:val="00D9616C"/>
    <w:rsid w:val="00D973AF"/>
    <w:rsid w:val="00D9757E"/>
    <w:rsid w:val="00D977AB"/>
    <w:rsid w:val="00D9791E"/>
    <w:rsid w:val="00D97B46"/>
    <w:rsid w:val="00D97BB6"/>
    <w:rsid w:val="00D97DFB"/>
    <w:rsid w:val="00DA0109"/>
    <w:rsid w:val="00DA069E"/>
    <w:rsid w:val="00DA0875"/>
    <w:rsid w:val="00DA0937"/>
    <w:rsid w:val="00DA1460"/>
    <w:rsid w:val="00DA15B8"/>
    <w:rsid w:val="00DA22D9"/>
    <w:rsid w:val="00DA2EF9"/>
    <w:rsid w:val="00DA371D"/>
    <w:rsid w:val="00DA383E"/>
    <w:rsid w:val="00DA3934"/>
    <w:rsid w:val="00DA40FC"/>
    <w:rsid w:val="00DA45BD"/>
    <w:rsid w:val="00DA490F"/>
    <w:rsid w:val="00DA4BC4"/>
    <w:rsid w:val="00DA4C2B"/>
    <w:rsid w:val="00DA4DE2"/>
    <w:rsid w:val="00DA4FE0"/>
    <w:rsid w:val="00DA5947"/>
    <w:rsid w:val="00DA5ED9"/>
    <w:rsid w:val="00DA6F64"/>
    <w:rsid w:val="00DA70D8"/>
    <w:rsid w:val="00DA71CE"/>
    <w:rsid w:val="00DA74E6"/>
    <w:rsid w:val="00DA7CD1"/>
    <w:rsid w:val="00DA7D6A"/>
    <w:rsid w:val="00DA7D7E"/>
    <w:rsid w:val="00DA7DCB"/>
    <w:rsid w:val="00DB031D"/>
    <w:rsid w:val="00DB0586"/>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EB6"/>
    <w:rsid w:val="00DC0F6B"/>
    <w:rsid w:val="00DC11D5"/>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71F2"/>
    <w:rsid w:val="00DC7F1E"/>
    <w:rsid w:val="00DD00B1"/>
    <w:rsid w:val="00DD05C4"/>
    <w:rsid w:val="00DD0ED0"/>
    <w:rsid w:val="00DD1096"/>
    <w:rsid w:val="00DD16F8"/>
    <w:rsid w:val="00DD1794"/>
    <w:rsid w:val="00DD19CF"/>
    <w:rsid w:val="00DD1C93"/>
    <w:rsid w:val="00DD23D9"/>
    <w:rsid w:val="00DD23DE"/>
    <w:rsid w:val="00DD3725"/>
    <w:rsid w:val="00DD3D65"/>
    <w:rsid w:val="00DD3D6F"/>
    <w:rsid w:val="00DD3DE3"/>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8F7"/>
    <w:rsid w:val="00DE2C4D"/>
    <w:rsid w:val="00DE35AB"/>
    <w:rsid w:val="00DE37B9"/>
    <w:rsid w:val="00DE3B62"/>
    <w:rsid w:val="00DE41A8"/>
    <w:rsid w:val="00DE4699"/>
    <w:rsid w:val="00DE4908"/>
    <w:rsid w:val="00DE4A4E"/>
    <w:rsid w:val="00DE4C2B"/>
    <w:rsid w:val="00DE4E66"/>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A0A"/>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76"/>
    <w:rsid w:val="00E145C1"/>
    <w:rsid w:val="00E146AC"/>
    <w:rsid w:val="00E14902"/>
    <w:rsid w:val="00E14D44"/>
    <w:rsid w:val="00E14D9B"/>
    <w:rsid w:val="00E15127"/>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65D"/>
    <w:rsid w:val="00E21837"/>
    <w:rsid w:val="00E21B1A"/>
    <w:rsid w:val="00E21BC1"/>
    <w:rsid w:val="00E22049"/>
    <w:rsid w:val="00E22290"/>
    <w:rsid w:val="00E226DB"/>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D58"/>
    <w:rsid w:val="00E37D96"/>
    <w:rsid w:val="00E37E27"/>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101"/>
    <w:rsid w:val="00E54210"/>
    <w:rsid w:val="00E54437"/>
    <w:rsid w:val="00E54526"/>
    <w:rsid w:val="00E54C72"/>
    <w:rsid w:val="00E54CA0"/>
    <w:rsid w:val="00E5591A"/>
    <w:rsid w:val="00E55E7D"/>
    <w:rsid w:val="00E5608D"/>
    <w:rsid w:val="00E560DB"/>
    <w:rsid w:val="00E5630D"/>
    <w:rsid w:val="00E564CC"/>
    <w:rsid w:val="00E5696F"/>
    <w:rsid w:val="00E573A3"/>
    <w:rsid w:val="00E575C7"/>
    <w:rsid w:val="00E57C27"/>
    <w:rsid w:val="00E57CAD"/>
    <w:rsid w:val="00E6056C"/>
    <w:rsid w:val="00E60949"/>
    <w:rsid w:val="00E6099C"/>
    <w:rsid w:val="00E60B05"/>
    <w:rsid w:val="00E6101D"/>
    <w:rsid w:val="00E6141C"/>
    <w:rsid w:val="00E61AD2"/>
    <w:rsid w:val="00E62158"/>
    <w:rsid w:val="00E622C4"/>
    <w:rsid w:val="00E62339"/>
    <w:rsid w:val="00E62512"/>
    <w:rsid w:val="00E628C0"/>
    <w:rsid w:val="00E62A00"/>
    <w:rsid w:val="00E62C53"/>
    <w:rsid w:val="00E62D25"/>
    <w:rsid w:val="00E6310A"/>
    <w:rsid w:val="00E6362B"/>
    <w:rsid w:val="00E63BA5"/>
    <w:rsid w:val="00E63BCB"/>
    <w:rsid w:val="00E63D12"/>
    <w:rsid w:val="00E63FC2"/>
    <w:rsid w:val="00E64B7C"/>
    <w:rsid w:val="00E651B7"/>
    <w:rsid w:val="00E652A3"/>
    <w:rsid w:val="00E656DF"/>
    <w:rsid w:val="00E6643B"/>
    <w:rsid w:val="00E66AA6"/>
    <w:rsid w:val="00E66DF2"/>
    <w:rsid w:val="00E674A2"/>
    <w:rsid w:val="00E674F3"/>
    <w:rsid w:val="00E67698"/>
    <w:rsid w:val="00E677C4"/>
    <w:rsid w:val="00E67A3A"/>
    <w:rsid w:val="00E67AC0"/>
    <w:rsid w:val="00E707F7"/>
    <w:rsid w:val="00E70879"/>
    <w:rsid w:val="00E70F76"/>
    <w:rsid w:val="00E71119"/>
    <w:rsid w:val="00E7154A"/>
    <w:rsid w:val="00E71A77"/>
    <w:rsid w:val="00E71D14"/>
    <w:rsid w:val="00E72077"/>
    <w:rsid w:val="00E72F64"/>
    <w:rsid w:val="00E733B7"/>
    <w:rsid w:val="00E7361B"/>
    <w:rsid w:val="00E73D44"/>
    <w:rsid w:val="00E73D53"/>
    <w:rsid w:val="00E74042"/>
    <w:rsid w:val="00E74376"/>
    <w:rsid w:val="00E745AE"/>
    <w:rsid w:val="00E74663"/>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50F"/>
    <w:rsid w:val="00E936EE"/>
    <w:rsid w:val="00E94233"/>
    <w:rsid w:val="00E94416"/>
    <w:rsid w:val="00E945A6"/>
    <w:rsid w:val="00E94D43"/>
    <w:rsid w:val="00E95451"/>
    <w:rsid w:val="00E95462"/>
    <w:rsid w:val="00E95A57"/>
    <w:rsid w:val="00E95A79"/>
    <w:rsid w:val="00E95CA3"/>
    <w:rsid w:val="00E96474"/>
    <w:rsid w:val="00E9724F"/>
    <w:rsid w:val="00E9758D"/>
    <w:rsid w:val="00E97D70"/>
    <w:rsid w:val="00E97EF1"/>
    <w:rsid w:val="00EA0191"/>
    <w:rsid w:val="00EA02D6"/>
    <w:rsid w:val="00EA07C1"/>
    <w:rsid w:val="00EA0C81"/>
    <w:rsid w:val="00EA10A1"/>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D85"/>
    <w:rsid w:val="00EA6F79"/>
    <w:rsid w:val="00EA704D"/>
    <w:rsid w:val="00EA7200"/>
    <w:rsid w:val="00EA73B3"/>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4F"/>
    <w:rsid w:val="00ED38E2"/>
    <w:rsid w:val="00ED3AE7"/>
    <w:rsid w:val="00ED3B01"/>
    <w:rsid w:val="00ED4B8A"/>
    <w:rsid w:val="00ED4CD8"/>
    <w:rsid w:val="00ED4EE9"/>
    <w:rsid w:val="00ED5654"/>
    <w:rsid w:val="00ED5859"/>
    <w:rsid w:val="00ED5D37"/>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51C"/>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541C"/>
    <w:rsid w:val="00EF5869"/>
    <w:rsid w:val="00EF59D1"/>
    <w:rsid w:val="00EF5C22"/>
    <w:rsid w:val="00EF67D5"/>
    <w:rsid w:val="00EF68A5"/>
    <w:rsid w:val="00EF7069"/>
    <w:rsid w:val="00EF76A9"/>
    <w:rsid w:val="00EF7A04"/>
    <w:rsid w:val="00F002C9"/>
    <w:rsid w:val="00F0054C"/>
    <w:rsid w:val="00F0056E"/>
    <w:rsid w:val="00F00B23"/>
    <w:rsid w:val="00F00B2C"/>
    <w:rsid w:val="00F00D92"/>
    <w:rsid w:val="00F0143A"/>
    <w:rsid w:val="00F0236B"/>
    <w:rsid w:val="00F02DF2"/>
    <w:rsid w:val="00F02E22"/>
    <w:rsid w:val="00F02EC9"/>
    <w:rsid w:val="00F031FA"/>
    <w:rsid w:val="00F03866"/>
    <w:rsid w:val="00F038AE"/>
    <w:rsid w:val="00F039B6"/>
    <w:rsid w:val="00F03F52"/>
    <w:rsid w:val="00F04640"/>
    <w:rsid w:val="00F0477C"/>
    <w:rsid w:val="00F04875"/>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6C4"/>
    <w:rsid w:val="00F11A65"/>
    <w:rsid w:val="00F12033"/>
    <w:rsid w:val="00F12A41"/>
    <w:rsid w:val="00F13287"/>
    <w:rsid w:val="00F13561"/>
    <w:rsid w:val="00F13C1A"/>
    <w:rsid w:val="00F13EFD"/>
    <w:rsid w:val="00F14144"/>
    <w:rsid w:val="00F14396"/>
    <w:rsid w:val="00F147A1"/>
    <w:rsid w:val="00F14840"/>
    <w:rsid w:val="00F148A5"/>
    <w:rsid w:val="00F154C0"/>
    <w:rsid w:val="00F15C6B"/>
    <w:rsid w:val="00F167D5"/>
    <w:rsid w:val="00F16A0A"/>
    <w:rsid w:val="00F16A1D"/>
    <w:rsid w:val="00F16A4B"/>
    <w:rsid w:val="00F16D8B"/>
    <w:rsid w:val="00F171F5"/>
    <w:rsid w:val="00F172C4"/>
    <w:rsid w:val="00F1773C"/>
    <w:rsid w:val="00F17B9E"/>
    <w:rsid w:val="00F17C29"/>
    <w:rsid w:val="00F17EF2"/>
    <w:rsid w:val="00F20C47"/>
    <w:rsid w:val="00F2101F"/>
    <w:rsid w:val="00F21337"/>
    <w:rsid w:val="00F2190A"/>
    <w:rsid w:val="00F2198F"/>
    <w:rsid w:val="00F21DB9"/>
    <w:rsid w:val="00F21EFD"/>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97C"/>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519"/>
    <w:rsid w:val="00F36A4A"/>
    <w:rsid w:val="00F36C33"/>
    <w:rsid w:val="00F36D65"/>
    <w:rsid w:val="00F36D95"/>
    <w:rsid w:val="00F37735"/>
    <w:rsid w:val="00F37A34"/>
    <w:rsid w:val="00F37AB7"/>
    <w:rsid w:val="00F37AD5"/>
    <w:rsid w:val="00F37B00"/>
    <w:rsid w:val="00F37FB3"/>
    <w:rsid w:val="00F40397"/>
    <w:rsid w:val="00F40819"/>
    <w:rsid w:val="00F4119B"/>
    <w:rsid w:val="00F41248"/>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B6A"/>
    <w:rsid w:val="00F47D9A"/>
    <w:rsid w:val="00F47E58"/>
    <w:rsid w:val="00F508AB"/>
    <w:rsid w:val="00F50B32"/>
    <w:rsid w:val="00F50C1F"/>
    <w:rsid w:val="00F50C74"/>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58F"/>
    <w:rsid w:val="00F57CEC"/>
    <w:rsid w:val="00F57F61"/>
    <w:rsid w:val="00F57F9A"/>
    <w:rsid w:val="00F60095"/>
    <w:rsid w:val="00F6037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5203"/>
    <w:rsid w:val="00F65378"/>
    <w:rsid w:val="00F65739"/>
    <w:rsid w:val="00F65E64"/>
    <w:rsid w:val="00F65EA0"/>
    <w:rsid w:val="00F66715"/>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F34"/>
    <w:rsid w:val="00F8388C"/>
    <w:rsid w:val="00F838AF"/>
    <w:rsid w:val="00F838E1"/>
    <w:rsid w:val="00F83C31"/>
    <w:rsid w:val="00F8408D"/>
    <w:rsid w:val="00F841A6"/>
    <w:rsid w:val="00F842E7"/>
    <w:rsid w:val="00F8493F"/>
    <w:rsid w:val="00F85204"/>
    <w:rsid w:val="00F856C5"/>
    <w:rsid w:val="00F85A75"/>
    <w:rsid w:val="00F85B46"/>
    <w:rsid w:val="00F8646E"/>
    <w:rsid w:val="00F86657"/>
    <w:rsid w:val="00F866DC"/>
    <w:rsid w:val="00F867C0"/>
    <w:rsid w:val="00F86EB9"/>
    <w:rsid w:val="00F86F18"/>
    <w:rsid w:val="00F87309"/>
    <w:rsid w:val="00F87443"/>
    <w:rsid w:val="00F87B61"/>
    <w:rsid w:val="00F903F6"/>
    <w:rsid w:val="00F905DD"/>
    <w:rsid w:val="00F90860"/>
    <w:rsid w:val="00F908D7"/>
    <w:rsid w:val="00F91227"/>
    <w:rsid w:val="00F914EE"/>
    <w:rsid w:val="00F91634"/>
    <w:rsid w:val="00F916D0"/>
    <w:rsid w:val="00F91D21"/>
    <w:rsid w:val="00F91F8C"/>
    <w:rsid w:val="00F92340"/>
    <w:rsid w:val="00F92539"/>
    <w:rsid w:val="00F9259F"/>
    <w:rsid w:val="00F927D3"/>
    <w:rsid w:val="00F92807"/>
    <w:rsid w:val="00F9291C"/>
    <w:rsid w:val="00F929D9"/>
    <w:rsid w:val="00F92C31"/>
    <w:rsid w:val="00F93489"/>
    <w:rsid w:val="00F9400B"/>
    <w:rsid w:val="00F9410A"/>
    <w:rsid w:val="00F94140"/>
    <w:rsid w:val="00F947D5"/>
    <w:rsid w:val="00F948EE"/>
    <w:rsid w:val="00F94B3C"/>
    <w:rsid w:val="00F94FAC"/>
    <w:rsid w:val="00F95691"/>
    <w:rsid w:val="00F95B29"/>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C27"/>
    <w:rsid w:val="00FA5D21"/>
    <w:rsid w:val="00FA5ED7"/>
    <w:rsid w:val="00FA642F"/>
    <w:rsid w:val="00FA690C"/>
    <w:rsid w:val="00FA6A0C"/>
    <w:rsid w:val="00FA7E30"/>
    <w:rsid w:val="00FA7E89"/>
    <w:rsid w:val="00FA7F6D"/>
    <w:rsid w:val="00FB0361"/>
    <w:rsid w:val="00FB0635"/>
    <w:rsid w:val="00FB096D"/>
    <w:rsid w:val="00FB0C33"/>
    <w:rsid w:val="00FB0D45"/>
    <w:rsid w:val="00FB0F63"/>
    <w:rsid w:val="00FB1089"/>
    <w:rsid w:val="00FB135F"/>
    <w:rsid w:val="00FB1A0D"/>
    <w:rsid w:val="00FB1AD8"/>
    <w:rsid w:val="00FB27E9"/>
    <w:rsid w:val="00FB2E54"/>
    <w:rsid w:val="00FB3529"/>
    <w:rsid w:val="00FB36BA"/>
    <w:rsid w:val="00FB37C5"/>
    <w:rsid w:val="00FB3A16"/>
    <w:rsid w:val="00FB3B74"/>
    <w:rsid w:val="00FB3E1D"/>
    <w:rsid w:val="00FB40E3"/>
    <w:rsid w:val="00FB435C"/>
    <w:rsid w:val="00FB48BA"/>
    <w:rsid w:val="00FB4B8E"/>
    <w:rsid w:val="00FB4BC9"/>
    <w:rsid w:val="00FB4FE6"/>
    <w:rsid w:val="00FB561D"/>
    <w:rsid w:val="00FB59CD"/>
    <w:rsid w:val="00FB5D2F"/>
    <w:rsid w:val="00FB5E36"/>
    <w:rsid w:val="00FB6EC0"/>
    <w:rsid w:val="00FB76C3"/>
    <w:rsid w:val="00FB7785"/>
    <w:rsid w:val="00FB7A49"/>
    <w:rsid w:val="00FB7F4A"/>
    <w:rsid w:val="00FC1190"/>
    <w:rsid w:val="00FC11AA"/>
    <w:rsid w:val="00FC158C"/>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4A"/>
    <w:rsid w:val="00FC5BCC"/>
    <w:rsid w:val="00FC6100"/>
    <w:rsid w:val="00FC6139"/>
    <w:rsid w:val="00FC6289"/>
    <w:rsid w:val="00FC632F"/>
    <w:rsid w:val="00FC649F"/>
    <w:rsid w:val="00FC65CD"/>
    <w:rsid w:val="00FC6B00"/>
    <w:rsid w:val="00FC745D"/>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3B"/>
    <w:rsid w:val="00FE3568"/>
    <w:rsid w:val="00FE3588"/>
    <w:rsid w:val="00FE3758"/>
    <w:rsid w:val="00FE39D4"/>
    <w:rsid w:val="00FE428C"/>
    <w:rsid w:val="00FE4746"/>
    <w:rsid w:val="00FE47B5"/>
    <w:rsid w:val="00FE49CF"/>
    <w:rsid w:val="00FE4FA9"/>
    <w:rsid w:val="00FE4FC0"/>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780"/>
    <w:rsid w:val="00FF0E73"/>
    <w:rsid w:val="00FF1088"/>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9B000E-7D77-4667-95E3-D33FAC435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2435</Words>
  <Characters>13881</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6</cp:revision>
  <cp:lastPrinted>2019-03-05T12:19:00Z</cp:lastPrinted>
  <dcterms:created xsi:type="dcterms:W3CDTF">2019-11-14T09:40:00Z</dcterms:created>
  <dcterms:modified xsi:type="dcterms:W3CDTF">2019-11-21T11:46:00Z</dcterms:modified>
</cp:coreProperties>
</file>